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75739" w14:textId="328D1523" w:rsidR="007126F7" w:rsidRDefault="00B95EA6" w:rsidP="007126F7">
      <w:pPr>
        <w:pStyle w:val="Body1"/>
        <w:rPr>
          <w:rFonts w:ascii="Helvetica" w:hAnsi="Arial Unicode MS"/>
          <w:b/>
          <w:color w:val="auto"/>
        </w:rPr>
      </w:pPr>
      <w:r>
        <w:rPr>
          <w:rFonts w:ascii="Helvetica" w:hAnsi="Arial Unicode MS"/>
          <w:b/>
          <w:color w:val="auto"/>
        </w:rPr>
        <w:t xml:space="preserve">Spring Agency </w:t>
      </w:r>
      <w:r w:rsidR="007126F7" w:rsidRPr="00E5541F">
        <w:rPr>
          <w:rFonts w:ascii="Helvetica" w:hAnsi="Arial Unicode MS"/>
          <w:b/>
          <w:color w:val="auto"/>
        </w:rPr>
        <w:t>Meeting Notes</w:t>
      </w:r>
      <w:r>
        <w:rPr>
          <w:rFonts w:ascii="Helvetica" w:hAnsi="Arial Unicode MS"/>
          <w:b/>
          <w:color w:val="auto"/>
        </w:rPr>
        <w:t>, 09.05.13</w:t>
      </w:r>
    </w:p>
    <w:p w14:paraId="03AF1157" w14:textId="77777777" w:rsidR="00B95EA6" w:rsidRDefault="00B95EA6" w:rsidP="007126F7">
      <w:pPr>
        <w:pStyle w:val="Body1"/>
        <w:rPr>
          <w:rFonts w:ascii="Helvetica" w:hAnsi="Arial Unicode MS"/>
          <w:b/>
          <w:color w:val="auto"/>
        </w:rPr>
      </w:pPr>
      <w:bookmarkStart w:id="0" w:name="_GoBack"/>
    </w:p>
    <w:bookmarkEnd w:id="0"/>
    <w:p w14:paraId="46F55B4B" w14:textId="13C4780A" w:rsidR="00B95EA6" w:rsidRPr="001C10ED" w:rsidRDefault="00B95EA6" w:rsidP="00B95EA6">
      <w:pPr>
        <w:pStyle w:val="Body1"/>
        <w:ind w:left="1440" w:hanging="1440"/>
        <w:rPr>
          <w:rFonts w:ascii="Helvetica" w:hAnsi="Arial Unicode MS"/>
          <w:b/>
        </w:rPr>
      </w:pPr>
      <w:r>
        <w:rPr>
          <w:rFonts w:ascii="Helvetica" w:hAnsi="Arial Unicode MS"/>
          <w:b/>
        </w:rPr>
        <w:t>Present</w:t>
      </w:r>
      <w:r w:rsidRPr="001C10ED">
        <w:rPr>
          <w:rFonts w:ascii="Helvetica" w:hAnsi="Arial Unicode MS"/>
          <w:b/>
        </w:rPr>
        <w:t>:</w:t>
      </w:r>
    </w:p>
    <w:tbl>
      <w:tblPr>
        <w:tblW w:w="6762" w:type="dxa"/>
        <w:tblInd w:w="93" w:type="dxa"/>
        <w:tblLook w:val="0000" w:firstRow="0" w:lastRow="0" w:firstColumn="0" w:lastColumn="0" w:noHBand="0" w:noVBand="0"/>
      </w:tblPr>
      <w:tblGrid>
        <w:gridCol w:w="2354"/>
        <w:gridCol w:w="4408"/>
      </w:tblGrid>
      <w:tr w:rsidR="00B95EA6" w14:paraId="58113C9A" w14:textId="77777777" w:rsidTr="00B3073E">
        <w:trPr>
          <w:trHeight w:val="25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2B41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 Burgon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42BE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CRN</w:t>
            </w:r>
          </w:p>
        </w:tc>
      </w:tr>
      <w:tr w:rsidR="00B95EA6" w14:paraId="7D0767EA" w14:textId="77777777" w:rsidTr="00B3073E">
        <w:trPr>
          <w:trHeight w:val="258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C806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Nigel Foxall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4D1E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Valley Regional Park Authority</w:t>
            </w:r>
          </w:p>
        </w:tc>
      </w:tr>
      <w:tr w:rsidR="00B95EA6" w14:paraId="787A8212" w14:textId="77777777" w:rsidTr="00B3073E">
        <w:trPr>
          <w:trHeight w:val="258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6B21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Ogilvie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92DA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Forestry Commission Scotland</w:t>
            </w:r>
          </w:p>
        </w:tc>
      </w:tr>
      <w:tr w:rsidR="00B95EA6" w14:paraId="062CBB92" w14:textId="77777777" w:rsidTr="00B3073E">
        <w:trPr>
          <w:trHeight w:val="258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D451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Roulston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F0EE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Waterways Ireland</w:t>
            </w:r>
          </w:p>
        </w:tc>
      </w:tr>
      <w:tr w:rsidR="00B95EA6" w14:paraId="594A4CEC" w14:textId="77777777" w:rsidTr="00B3073E">
        <w:trPr>
          <w:trHeight w:val="258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49319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Maia Taylor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C15B9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Environment Agency</w:t>
            </w:r>
          </w:p>
        </w:tc>
      </w:tr>
      <w:tr w:rsidR="00B95EA6" w14:paraId="386C0D0B" w14:textId="77777777" w:rsidTr="00B3073E">
        <w:trPr>
          <w:trHeight w:val="258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D72C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Niall McAleenan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C79DE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Environment Agency</w:t>
            </w:r>
          </w:p>
        </w:tc>
      </w:tr>
      <w:tr w:rsidR="00B95EA6" w14:paraId="2FE7539B" w14:textId="77777777" w:rsidTr="00B3073E">
        <w:trPr>
          <w:trHeight w:val="258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3F35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Campbell Gerrard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906B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 Scotland</w:t>
            </w:r>
          </w:p>
        </w:tc>
      </w:tr>
      <w:tr w:rsidR="00B95EA6" w14:paraId="612EF22B" w14:textId="77777777" w:rsidTr="00B3073E">
        <w:trPr>
          <w:trHeight w:val="258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2904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Paddy Harrop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51C7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Forestry Commission England</w:t>
            </w:r>
          </w:p>
        </w:tc>
      </w:tr>
      <w:tr w:rsidR="00B95EA6" w14:paraId="23BE5FD4" w14:textId="77777777" w:rsidTr="00B3073E">
        <w:trPr>
          <w:trHeight w:val="258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4245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Garner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4B6C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Scottish Natural Heritage</w:t>
            </w:r>
          </w:p>
        </w:tc>
      </w:tr>
      <w:tr w:rsidR="00B95EA6" w14:paraId="125BCC40" w14:textId="77777777" w:rsidTr="00B3073E">
        <w:trPr>
          <w:trHeight w:val="258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0994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McClure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4A23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 NI</w:t>
            </w:r>
          </w:p>
        </w:tc>
      </w:tr>
      <w:tr w:rsidR="00B95EA6" w14:paraId="42887310" w14:textId="77777777" w:rsidTr="00B3073E">
        <w:trPr>
          <w:trHeight w:val="25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7B2E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Kathryn Callaghan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7BF0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CRN</w:t>
            </w:r>
          </w:p>
        </w:tc>
      </w:tr>
      <w:tr w:rsidR="00B95EA6" w14:paraId="661000A8" w14:textId="77777777" w:rsidTr="00B3073E">
        <w:trPr>
          <w:trHeight w:val="25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1498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Bleakley</w:t>
            </w:r>
            <w:proofErr w:type="spellEnd"/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AE48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Environment Agency (day 2 only)</w:t>
            </w:r>
          </w:p>
        </w:tc>
      </w:tr>
      <w:tr w:rsidR="00B95EA6" w14:paraId="6C10C819" w14:textId="77777777" w:rsidTr="00B3073E">
        <w:trPr>
          <w:trHeight w:val="25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1AA8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 Pothecary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488B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Scottish National Parks (by teleconference)</w:t>
            </w:r>
          </w:p>
        </w:tc>
      </w:tr>
      <w:tr w:rsidR="00B95EA6" w14:paraId="583314C1" w14:textId="77777777" w:rsidTr="00B3073E">
        <w:trPr>
          <w:trHeight w:val="25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4B7C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 Thompson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BD2B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England (by teleconference)</w:t>
            </w:r>
          </w:p>
        </w:tc>
      </w:tr>
    </w:tbl>
    <w:p w14:paraId="3AB00CCD" w14:textId="77777777" w:rsidR="00B95EA6" w:rsidRDefault="00B95EA6" w:rsidP="00B95EA6">
      <w:pPr>
        <w:pStyle w:val="Body1"/>
        <w:ind w:left="1440" w:hanging="1440"/>
        <w:rPr>
          <w:rFonts w:ascii="Helvetica" w:hAnsi="Arial Unicode MS"/>
        </w:rPr>
      </w:pPr>
    </w:p>
    <w:p w14:paraId="0EE7E267" w14:textId="77777777" w:rsidR="00B95EA6" w:rsidRPr="001C10ED" w:rsidRDefault="00B95EA6" w:rsidP="00B95EA6">
      <w:pPr>
        <w:pStyle w:val="Body1"/>
        <w:rPr>
          <w:rFonts w:ascii="Helvetica" w:hAnsi="Arial Unicode MS"/>
          <w:b/>
        </w:rPr>
      </w:pPr>
      <w:r w:rsidRPr="001C10ED">
        <w:rPr>
          <w:rFonts w:ascii="Helvetica" w:hAnsi="Arial Unicode MS"/>
          <w:b/>
        </w:rPr>
        <w:t>Apologies:</w:t>
      </w:r>
    </w:p>
    <w:tbl>
      <w:tblPr>
        <w:tblW w:w="6762" w:type="dxa"/>
        <w:tblInd w:w="93" w:type="dxa"/>
        <w:tblLook w:val="0000" w:firstRow="0" w:lastRow="0" w:firstColumn="0" w:lastColumn="0" w:noHBand="0" w:noVBand="0"/>
      </w:tblPr>
      <w:tblGrid>
        <w:gridCol w:w="2354"/>
        <w:gridCol w:w="4408"/>
      </w:tblGrid>
      <w:tr w:rsidR="00B95EA6" w14:paraId="726D9312" w14:textId="77777777" w:rsidTr="00B3073E">
        <w:trPr>
          <w:trHeight w:val="25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394B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Caro-lynne Ferris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F513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Outdoor Recreation NI</w:t>
            </w:r>
          </w:p>
        </w:tc>
      </w:tr>
      <w:tr w:rsidR="00B95EA6" w14:paraId="366555B9" w14:textId="77777777" w:rsidTr="00B3073E">
        <w:trPr>
          <w:trHeight w:val="258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0A14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Beatrice Kelly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9AE0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Heritage Council Ireland</w:t>
            </w:r>
          </w:p>
        </w:tc>
      </w:tr>
      <w:tr w:rsidR="00B95EA6" w14:paraId="3580B166" w14:textId="77777777" w:rsidTr="00B3073E">
        <w:trPr>
          <w:trHeight w:val="258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66595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Rosemary Lightbody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3FAFD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Tourist Board</w:t>
            </w:r>
          </w:p>
        </w:tc>
      </w:tr>
      <w:tr w:rsidR="00B95EA6" w14:paraId="04EDC32D" w14:textId="77777777" w:rsidTr="00B3073E">
        <w:trPr>
          <w:trHeight w:val="258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68B4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Gray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8248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 Scotland</w:t>
            </w:r>
          </w:p>
        </w:tc>
      </w:tr>
      <w:tr w:rsidR="00B95EA6" w14:paraId="14B6A0FE" w14:textId="77777777" w:rsidTr="00B3073E">
        <w:trPr>
          <w:trHeight w:val="258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53F9C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 Broadbent-Yale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083B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Trust</w:t>
            </w:r>
          </w:p>
        </w:tc>
      </w:tr>
      <w:tr w:rsidR="00B95EA6" w14:paraId="55E32EDA" w14:textId="77777777" w:rsidTr="00B3073E">
        <w:trPr>
          <w:trHeight w:val="258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F6C8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Glenn Millar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2D92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Canal and River Trust</w:t>
            </w:r>
          </w:p>
        </w:tc>
      </w:tr>
      <w:tr w:rsidR="00B95EA6" w14:paraId="6B2E99E1" w14:textId="77777777" w:rsidTr="00B3073E">
        <w:trPr>
          <w:trHeight w:val="25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41EE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Elinor Gwynn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0E0B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Resources Wales</w:t>
            </w:r>
          </w:p>
        </w:tc>
      </w:tr>
      <w:tr w:rsidR="00B95EA6" w14:paraId="0CA043CF" w14:textId="77777777" w:rsidTr="00B3073E">
        <w:trPr>
          <w:trHeight w:val="25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3D6D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Jones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85FF" w14:textId="77777777" w:rsidR="00B95EA6" w:rsidRDefault="00B95EA6" w:rsidP="00B30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Scottish Government</w:t>
            </w:r>
          </w:p>
        </w:tc>
      </w:tr>
    </w:tbl>
    <w:p w14:paraId="1E853EBB" w14:textId="77777777" w:rsidR="00B95EA6" w:rsidRDefault="00B95EA6" w:rsidP="007126F7">
      <w:pPr>
        <w:pStyle w:val="Body1"/>
        <w:rPr>
          <w:rFonts w:ascii="Helvetica" w:hAnsi="Arial Unicode MS"/>
          <w:b/>
          <w:color w:val="auto"/>
        </w:rPr>
      </w:pPr>
    </w:p>
    <w:p w14:paraId="0889B0C1" w14:textId="77777777" w:rsidR="005C6B0E" w:rsidRDefault="005C6B0E" w:rsidP="007126F7">
      <w:pPr>
        <w:pStyle w:val="Body1"/>
        <w:rPr>
          <w:rFonts w:ascii="Helvetica" w:hAnsi="Arial Unicode MS"/>
          <w:b/>
          <w:color w:val="auto"/>
        </w:rPr>
      </w:pPr>
    </w:p>
    <w:p w14:paraId="6197C713" w14:textId="49D67544" w:rsidR="005C6B0E" w:rsidRPr="00E5541F" w:rsidRDefault="005C6B0E" w:rsidP="007126F7">
      <w:pPr>
        <w:pStyle w:val="Body1"/>
        <w:rPr>
          <w:rFonts w:ascii="Helvetica" w:hAnsi="Arial Unicode MS"/>
          <w:b/>
          <w:color w:val="auto"/>
        </w:rPr>
      </w:pPr>
      <w:r>
        <w:rPr>
          <w:rFonts w:ascii="Helvetica" w:hAnsi="Arial Unicode MS"/>
          <w:b/>
          <w:color w:val="auto"/>
        </w:rPr>
        <w:t>Key Action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2C5A03" w14:paraId="5E76DC00" w14:textId="77777777" w:rsidTr="005C6B0E">
        <w:tc>
          <w:tcPr>
            <w:tcW w:w="6941" w:type="dxa"/>
          </w:tcPr>
          <w:p w14:paraId="4BF63A25" w14:textId="1FA44037" w:rsidR="002C5A03" w:rsidRPr="005C6B0E" w:rsidRDefault="002C5A03" w:rsidP="007126F7">
            <w:pPr>
              <w:pStyle w:val="Body1"/>
              <w:rPr>
                <w:rFonts w:ascii="Helvetica" w:hAnsi="Arial Unicode MS"/>
                <w:b/>
                <w:color w:val="auto"/>
              </w:rPr>
            </w:pPr>
            <w:r w:rsidRPr="005C6B0E">
              <w:rPr>
                <w:rFonts w:ascii="Helvetica" w:hAnsi="Arial Unicode MS"/>
                <w:b/>
                <w:color w:val="auto"/>
              </w:rPr>
              <w:t>Action</w:t>
            </w:r>
          </w:p>
        </w:tc>
        <w:tc>
          <w:tcPr>
            <w:tcW w:w="2075" w:type="dxa"/>
          </w:tcPr>
          <w:p w14:paraId="40217449" w14:textId="1476C84A" w:rsidR="002C5A03" w:rsidRPr="005C6B0E" w:rsidRDefault="002C5A03" w:rsidP="007126F7">
            <w:pPr>
              <w:pStyle w:val="Body1"/>
              <w:rPr>
                <w:rFonts w:ascii="Helvetica" w:hAnsi="Arial Unicode MS"/>
                <w:b/>
                <w:color w:val="auto"/>
              </w:rPr>
            </w:pPr>
            <w:r w:rsidRPr="005C6B0E">
              <w:rPr>
                <w:rFonts w:ascii="Helvetica" w:hAnsi="Arial Unicode MS"/>
                <w:b/>
                <w:color w:val="auto"/>
              </w:rPr>
              <w:t>Lead</w:t>
            </w:r>
          </w:p>
        </w:tc>
      </w:tr>
      <w:tr w:rsidR="002C5A03" w14:paraId="368301B8" w14:textId="77777777" w:rsidTr="005C6B0E">
        <w:tc>
          <w:tcPr>
            <w:tcW w:w="6941" w:type="dxa"/>
          </w:tcPr>
          <w:p w14:paraId="10E2D0C8" w14:textId="12ED5DF0" w:rsidR="002C5A03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Provide more detailed updates from previous meeting action points</w:t>
            </w:r>
          </w:p>
        </w:tc>
        <w:tc>
          <w:tcPr>
            <w:tcW w:w="2075" w:type="dxa"/>
          </w:tcPr>
          <w:p w14:paraId="687047E5" w14:textId="37397769" w:rsidR="002C5A03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Kathryn</w:t>
            </w:r>
          </w:p>
        </w:tc>
      </w:tr>
      <w:tr w:rsidR="002C5A03" w14:paraId="620B2963" w14:textId="77777777" w:rsidTr="005C6B0E">
        <w:tc>
          <w:tcPr>
            <w:tcW w:w="6941" w:type="dxa"/>
          </w:tcPr>
          <w:p w14:paraId="5AE5CE67" w14:textId="43EB8DE2" w:rsidR="002C5A03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 w:rsidRPr="00E5541F">
              <w:rPr>
                <w:rFonts w:ascii="Helvetica" w:hAnsi="Arial Unicode MS"/>
                <w:color w:val="auto"/>
              </w:rPr>
              <w:t>list of research organisations and academics working in the field of outdoor recreation across the UK and Ireland</w:t>
            </w:r>
          </w:p>
        </w:tc>
        <w:tc>
          <w:tcPr>
            <w:tcW w:w="2075" w:type="dxa"/>
          </w:tcPr>
          <w:p w14:paraId="3EAEF80F" w14:textId="77777777" w:rsidR="002C5A03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Fran</w:t>
            </w:r>
          </w:p>
          <w:p w14:paraId="3D2C2819" w14:textId="1A01F2B6" w:rsidR="005C6B0E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Kathryn</w:t>
            </w:r>
          </w:p>
        </w:tc>
      </w:tr>
      <w:tr w:rsidR="002C5A03" w14:paraId="1950A720" w14:textId="77777777" w:rsidTr="005C6B0E">
        <w:tc>
          <w:tcPr>
            <w:tcW w:w="6941" w:type="dxa"/>
          </w:tcPr>
          <w:p w14:paraId="613FA0CA" w14:textId="5494AE74" w:rsidR="002C5A03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Define CRN aims and objectives</w:t>
            </w:r>
          </w:p>
        </w:tc>
        <w:tc>
          <w:tcPr>
            <w:tcW w:w="2075" w:type="dxa"/>
          </w:tcPr>
          <w:p w14:paraId="66F57BDE" w14:textId="77777777" w:rsidR="002C5A03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Jo</w:t>
            </w:r>
          </w:p>
          <w:p w14:paraId="61085FD0" w14:textId="2F44F384" w:rsidR="005C6B0E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Fran</w:t>
            </w:r>
          </w:p>
        </w:tc>
      </w:tr>
      <w:tr w:rsidR="002C5A03" w14:paraId="486DD0BF" w14:textId="77777777" w:rsidTr="005C6B0E">
        <w:tc>
          <w:tcPr>
            <w:tcW w:w="6941" w:type="dxa"/>
          </w:tcPr>
          <w:p w14:paraId="46283411" w14:textId="3697C317" w:rsidR="002C5A03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Collate info sharing pro-</w:t>
            </w:r>
            <w:proofErr w:type="spellStart"/>
            <w:r>
              <w:rPr>
                <w:rFonts w:ascii="Helvetica" w:hAnsi="Arial Unicode MS"/>
                <w:color w:val="auto"/>
              </w:rPr>
              <w:t>formas</w:t>
            </w:r>
            <w:proofErr w:type="spellEnd"/>
            <w:r>
              <w:rPr>
                <w:rFonts w:ascii="Helvetica" w:hAnsi="Arial Unicode MS"/>
                <w:color w:val="auto"/>
              </w:rPr>
              <w:t xml:space="preserve"> by field type</w:t>
            </w:r>
          </w:p>
        </w:tc>
        <w:tc>
          <w:tcPr>
            <w:tcW w:w="2075" w:type="dxa"/>
          </w:tcPr>
          <w:p w14:paraId="0F6247EC" w14:textId="7724230B" w:rsidR="002C5A03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Kathryn</w:t>
            </w:r>
          </w:p>
        </w:tc>
      </w:tr>
      <w:tr w:rsidR="002C5A03" w14:paraId="2442C9A2" w14:textId="77777777" w:rsidTr="005C6B0E">
        <w:tc>
          <w:tcPr>
            <w:tcW w:w="6941" w:type="dxa"/>
          </w:tcPr>
          <w:p w14:paraId="37EE0914" w14:textId="5350FEA4" w:rsidR="002C5A03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Make final amends to annual report</w:t>
            </w:r>
          </w:p>
        </w:tc>
        <w:tc>
          <w:tcPr>
            <w:tcW w:w="2075" w:type="dxa"/>
          </w:tcPr>
          <w:p w14:paraId="41DF0800" w14:textId="6EF14559" w:rsidR="002C5A03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Kathryn</w:t>
            </w:r>
          </w:p>
        </w:tc>
      </w:tr>
      <w:tr w:rsidR="002C5A03" w14:paraId="622091E3" w14:textId="77777777" w:rsidTr="005C6B0E">
        <w:tc>
          <w:tcPr>
            <w:tcW w:w="6941" w:type="dxa"/>
          </w:tcPr>
          <w:p w14:paraId="313E1954" w14:textId="32506B9A" w:rsidR="002C5A03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Make final amends to membership categories and criteria paper</w:t>
            </w:r>
          </w:p>
        </w:tc>
        <w:tc>
          <w:tcPr>
            <w:tcW w:w="2075" w:type="dxa"/>
          </w:tcPr>
          <w:p w14:paraId="365E7E50" w14:textId="523CC511" w:rsidR="002C5A03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Mike</w:t>
            </w:r>
          </w:p>
        </w:tc>
      </w:tr>
      <w:tr w:rsidR="002C5A03" w14:paraId="7CF7B64D" w14:textId="77777777" w:rsidTr="005C6B0E">
        <w:tc>
          <w:tcPr>
            <w:tcW w:w="6941" w:type="dxa"/>
          </w:tcPr>
          <w:p w14:paraId="16898E9B" w14:textId="0109011D" w:rsidR="002C5A03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 xml:space="preserve">Proceed with Autumn journal based on: </w:t>
            </w:r>
            <w:r w:rsidRPr="00E5541F">
              <w:rPr>
                <w:rFonts w:ascii="Helvetica" w:hAnsi="Helvetica"/>
                <w:color w:val="auto"/>
              </w:rPr>
              <w:t xml:space="preserve">Accessible </w:t>
            </w:r>
            <w:proofErr w:type="spellStart"/>
            <w:r w:rsidRPr="00E5541F">
              <w:rPr>
                <w:rFonts w:ascii="Helvetica" w:hAnsi="Helvetica"/>
                <w:color w:val="auto"/>
              </w:rPr>
              <w:t>Greenspace</w:t>
            </w:r>
            <w:proofErr w:type="spellEnd"/>
            <w:r w:rsidRPr="00E5541F">
              <w:rPr>
                <w:rFonts w:ascii="Helvetica" w:hAnsi="Helvetica"/>
                <w:color w:val="auto"/>
              </w:rPr>
              <w:t xml:space="preserve"> on Your Doorstep</w:t>
            </w:r>
          </w:p>
        </w:tc>
        <w:tc>
          <w:tcPr>
            <w:tcW w:w="2075" w:type="dxa"/>
          </w:tcPr>
          <w:p w14:paraId="517C608B" w14:textId="77777777" w:rsidR="002C5A03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James</w:t>
            </w:r>
          </w:p>
          <w:p w14:paraId="5129C760" w14:textId="4AD29F8A" w:rsidR="005C6B0E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Fran</w:t>
            </w:r>
          </w:p>
          <w:p w14:paraId="36307B52" w14:textId="39F8FA39" w:rsidR="005C6B0E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Kathryn</w:t>
            </w:r>
          </w:p>
        </w:tc>
      </w:tr>
      <w:tr w:rsidR="00437949" w14:paraId="65E01EA0" w14:textId="77777777" w:rsidTr="005C6B0E">
        <w:tc>
          <w:tcPr>
            <w:tcW w:w="6941" w:type="dxa"/>
          </w:tcPr>
          <w:p w14:paraId="310CF4B0" w14:textId="5A9A105C" w:rsidR="00437949" w:rsidRDefault="00437949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Submit ideas for articles and/or authors to James before end of May</w:t>
            </w:r>
          </w:p>
        </w:tc>
        <w:tc>
          <w:tcPr>
            <w:tcW w:w="2075" w:type="dxa"/>
          </w:tcPr>
          <w:p w14:paraId="5913C101" w14:textId="3B3DA62C" w:rsidR="00437949" w:rsidRDefault="00437949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All</w:t>
            </w:r>
          </w:p>
        </w:tc>
      </w:tr>
      <w:tr w:rsidR="005C6B0E" w14:paraId="5D0F95F7" w14:textId="77777777" w:rsidTr="005C6B0E">
        <w:tc>
          <w:tcPr>
            <w:tcW w:w="6941" w:type="dxa"/>
          </w:tcPr>
          <w:p w14:paraId="625719AB" w14:textId="3D7B48E6" w:rsidR="005C6B0E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Liaise with guides and speakers for Autumn meeting</w:t>
            </w:r>
          </w:p>
        </w:tc>
        <w:tc>
          <w:tcPr>
            <w:tcW w:w="2075" w:type="dxa"/>
          </w:tcPr>
          <w:p w14:paraId="4280AA3C" w14:textId="04935A5E" w:rsidR="005C6B0E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Kathryn</w:t>
            </w:r>
          </w:p>
        </w:tc>
      </w:tr>
      <w:tr w:rsidR="005C6B0E" w14:paraId="66CBE4E5" w14:textId="77777777" w:rsidTr="005C6B0E">
        <w:tc>
          <w:tcPr>
            <w:tcW w:w="6941" w:type="dxa"/>
          </w:tcPr>
          <w:p w14:paraId="17B8A3F6" w14:textId="3CCD177D" w:rsidR="005C6B0E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Begin organisation of 2014 conference</w:t>
            </w:r>
          </w:p>
        </w:tc>
        <w:tc>
          <w:tcPr>
            <w:tcW w:w="2075" w:type="dxa"/>
          </w:tcPr>
          <w:p w14:paraId="50BE9168" w14:textId="77777777" w:rsidR="005C6B0E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Jo</w:t>
            </w:r>
          </w:p>
          <w:p w14:paraId="71160326" w14:textId="77777777" w:rsidR="005C6B0E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Paddy</w:t>
            </w:r>
          </w:p>
          <w:p w14:paraId="7D1116EC" w14:textId="77777777" w:rsidR="005C6B0E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t>Mike</w:t>
            </w:r>
          </w:p>
          <w:p w14:paraId="2176D4BC" w14:textId="1C757860" w:rsidR="005C6B0E" w:rsidRDefault="005C6B0E" w:rsidP="007126F7">
            <w:pPr>
              <w:pStyle w:val="Body1"/>
              <w:rPr>
                <w:rFonts w:ascii="Helvetica" w:hAnsi="Arial Unicode MS"/>
                <w:color w:val="auto"/>
              </w:rPr>
            </w:pPr>
            <w:r>
              <w:rPr>
                <w:rFonts w:ascii="Helvetica" w:hAnsi="Arial Unicode MS"/>
                <w:color w:val="auto"/>
              </w:rPr>
              <w:lastRenderedPageBreak/>
              <w:t>Kathryn</w:t>
            </w:r>
          </w:p>
        </w:tc>
      </w:tr>
    </w:tbl>
    <w:p w14:paraId="3CCA0E62" w14:textId="13A96408" w:rsidR="007126F7" w:rsidRDefault="007126F7" w:rsidP="007126F7">
      <w:pPr>
        <w:pStyle w:val="Body1"/>
        <w:rPr>
          <w:rFonts w:ascii="Helvetica" w:hAnsi="Arial Unicode MS"/>
          <w:color w:val="auto"/>
        </w:rPr>
      </w:pPr>
    </w:p>
    <w:p w14:paraId="1A0C93A8" w14:textId="62D1A75B" w:rsidR="00E5541F" w:rsidRPr="00E5541F" w:rsidRDefault="00E5541F" w:rsidP="007126F7">
      <w:pPr>
        <w:pStyle w:val="Body1"/>
        <w:rPr>
          <w:rFonts w:ascii="Helvetica" w:hAnsi="Arial Unicode MS"/>
          <w:b/>
          <w:color w:val="auto"/>
        </w:rPr>
      </w:pPr>
      <w:r w:rsidRPr="00E5541F">
        <w:rPr>
          <w:rFonts w:ascii="Helvetica" w:hAnsi="Arial Unicode MS"/>
          <w:b/>
          <w:color w:val="auto"/>
        </w:rPr>
        <w:t>Welcome and Introduction</w:t>
      </w:r>
    </w:p>
    <w:p w14:paraId="2E9695ED" w14:textId="08BA9810" w:rsidR="007126F7" w:rsidRPr="00E5541F" w:rsidRDefault="007126F7" w:rsidP="007126F7">
      <w:pPr>
        <w:pStyle w:val="Body1"/>
        <w:rPr>
          <w:rFonts w:ascii="Helvetica" w:hAnsi="Arial Unicode MS"/>
          <w:color w:val="auto"/>
        </w:rPr>
      </w:pPr>
      <w:r w:rsidRPr="00E5541F">
        <w:rPr>
          <w:rFonts w:ascii="Helvetica" w:hAnsi="Arial Unicode MS"/>
          <w:color w:val="auto"/>
        </w:rPr>
        <w:t xml:space="preserve">The group was welcomed by Cllr. Thomas Beckett, Chairman of Leisure Services Committee, </w:t>
      </w:r>
      <w:proofErr w:type="gramStart"/>
      <w:r w:rsidRPr="00E5541F">
        <w:rPr>
          <w:rFonts w:ascii="Helvetica" w:hAnsi="Arial Unicode MS"/>
          <w:color w:val="auto"/>
        </w:rPr>
        <w:t>Lisburn</w:t>
      </w:r>
      <w:proofErr w:type="gramEnd"/>
      <w:r w:rsidRPr="00E5541F">
        <w:rPr>
          <w:rFonts w:ascii="Helvetica" w:hAnsi="Arial Unicode MS"/>
          <w:color w:val="auto"/>
        </w:rPr>
        <w:t xml:space="preserve"> City Council.  Cllr. Beckett introduced Lisburn as the Euro City of Sport 2013 and explained that the council aimed to use this </w:t>
      </w:r>
      <w:r w:rsidR="00B95EA6">
        <w:rPr>
          <w:rFonts w:ascii="Helvetica" w:hAnsi="Arial Unicode MS"/>
          <w:color w:val="auto"/>
        </w:rPr>
        <w:t>status</w:t>
      </w:r>
      <w:r w:rsidRPr="00E5541F">
        <w:rPr>
          <w:rFonts w:ascii="Helvetica" w:hAnsi="Arial Unicode MS"/>
          <w:color w:val="auto"/>
        </w:rPr>
        <w:t xml:space="preserve"> to develop greater awareness of sporting and health opportunities across the Lisburn area,  and to maximise the opportunities for constituents and visitors to get outdoors throughout the year.</w:t>
      </w:r>
    </w:p>
    <w:p w14:paraId="62027425" w14:textId="77777777" w:rsidR="007126F7" w:rsidRPr="00E5541F" w:rsidRDefault="007126F7" w:rsidP="007126F7">
      <w:pPr>
        <w:pStyle w:val="Body1"/>
        <w:rPr>
          <w:rFonts w:ascii="Helvetica" w:hAnsi="Arial Unicode MS"/>
          <w:color w:val="auto"/>
        </w:rPr>
      </w:pPr>
    </w:p>
    <w:p w14:paraId="132EA17C" w14:textId="77777777" w:rsidR="007126F7" w:rsidRPr="00E5541F" w:rsidRDefault="007126F7" w:rsidP="007126F7">
      <w:pPr>
        <w:pStyle w:val="Body1"/>
        <w:rPr>
          <w:rFonts w:ascii="Helvetica" w:hAnsi="Arial Unicode MS"/>
          <w:b/>
          <w:color w:val="auto"/>
        </w:rPr>
      </w:pPr>
      <w:r w:rsidRPr="00E5541F">
        <w:rPr>
          <w:rFonts w:ascii="Helvetica" w:hAnsi="Arial Unicode MS"/>
          <w:b/>
          <w:color w:val="auto"/>
        </w:rPr>
        <w:t>Actions from previous meeting (paper 1)</w:t>
      </w:r>
    </w:p>
    <w:p w14:paraId="7EF5D70D" w14:textId="557D4AA9" w:rsidR="007126F7" w:rsidRPr="00E5541F" w:rsidRDefault="007126F7" w:rsidP="007126F7">
      <w:pPr>
        <w:pStyle w:val="Body1"/>
        <w:rPr>
          <w:rFonts w:ascii="Helvetica" w:hAnsi="Arial Unicode MS"/>
          <w:color w:val="auto"/>
        </w:rPr>
      </w:pPr>
      <w:r w:rsidRPr="00E5541F">
        <w:rPr>
          <w:rFonts w:ascii="Helvetica" w:hAnsi="Arial Unicode MS"/>
          <w:color w:val="auto"/>
        </w:rPr>
        <w:t xml:space="preserve">The group agreed it would be beneficial to provide more detailed progress information in future action </w:t>
      </w:r>
      <w:r w:rsidR="00B95EA6">
        <w:rPr>
          <w:rFonts w:ascii="Helvetica" w:hAnsi="Arial Unicode MS"/>
          <w:color w:val="auto"/>
        </w:rPr>
        <w:t>reports</w:t>
      </w:r>
      <w:r w:rsidRPr="00E5541F">
        <w:rPr>
          <w:rFonts w:ascii="Helvetica" w:hAnsi="Arial Unicode MS"/>
          <w:color w:val="auto"/>
        </w:rPr>
        <w:t>.</w:t>
      </w:r>
    </w:p>
    <w:p w14:paraId="38481917" w14:textId="77777777" w:rsidR="007126F7" w:rsidRPr="00E5541F" w:rsidRDefault="007126F7" w:rsidP="007126F7">
      <w:pPr>
        <w:pStyle w:val="Body1"/>
        <w:rPr>
          <w:rFonts w:ascii="Helvetica" w:hAnsi="Helvetica"/>
          <w:b/>
          <w:color w:val="auto"/>
        </w:rPr>
      </w:pPr>
    </w:p>
    <w:p w14:paraId="40F75B80" w14:textId="77777777" w:rsidR="007126F7" w:rsidRPr="00E5541F" w:rsidRDefault="007126F7" w:rsidP="007126F7">
      <w:pPr>
        <w:pStyle w:val="Body1"/>
        <w:rPr>
          <w:rFonts w:ascii="Helvetica" w:hAnsi="Helvetica"/>
          <w:b/>
          <w:color w:val="auto"/>
        </w:rPr>
      </w:pPr>
      <w:r w:rsidRPr="00E5541F">
        <w:rPr>
          <w:rFonts w:ascii="Helvetica" w:hAnsi="Arial Unicode MS"/>
          <w:b/>
          <w:color w:val="auto"/>
        </w:rPr>
        <w:t>CRN's engagement with research (paper 2)</w:t>
      </w:r>
    </w:p>
    <w:p w14:paraId="6C7E16AA" w14:textId="77777777" w:rsidR="007126F7" w:rsidRDefault="007126F7" w:rsidP="007126F7">
      <w:pPr>
        <w:pStyle w:val="Body1"/>
        <w:rPr>
          <w:rFonts w:ascii="Helvetica" w:hAnsi="Arial Unicode MS"/>
          <w:color w:val="auto"/>
        </w:rPr>
      </w:pPr>
      <w:r w:rsidRPr="00E5541F">
        <w:rPr>
          <w:rFonts w:ascii="Helvetica" w:hAnsi="Arial Unicode MS"/>
          <w:color w:val="auto"/>
        </w:rPr>
        <w:t>Fran introduced her research discussion paper, outlining the need to ascertain a current list of research organisations and academics working in the field of outdoor recreation across the UK and Ireland.</w:t>
      </w:r>
    </w:p>
    <w:p w14:paraId="007D702E" w14:textId="77777777" w:rsidR="00E5541F" w:rsidRPr="00E5541F" w:rsidRDefault="00E5541F" w:rsidP="007126F7">
      <w:pPr>
        <w:pStyle w:val="Body1"/>
        <w:rPr>
          <w:rFonts w:ascii="Helvetica" w:hAnsi="Helvetica"/>
          <w:color w:val="auto"/>
        </w:rPr>
      </w:pPr>
    </w:p>
    <w:p w14:paraId="3C385771" w14:textId="6D8D977A" w:rsidR="00AC44CC" w:rsidRPr="00E5541F" w:rsidRDefault="007126F7" w:rsidP="007126F7">
      <w:pPr>
        <w:pStyle w:val="Body1"/>
        <w:rPr>
          <w:rFonts w:ascii="Helvetica" w:hAnsi="Arial Unicode MS"/>
          <w:color w:val="auto"/>
        </w:rPr>
      </w:pPr>
      <w:r w:rsidRPr="00E5541F">
        <w:rPr>
          <w:rFonts w:ascii="Helvetica" w:hAnsi="Arial Unicode MS"/>
          <w:color w:val="auto"/>
        </w:rPr>
        <w:t xml:space="preserve">The group agreed to look at the following areas to </w:t>
      </w:r>
      <w:r w:rsidR="00AC44CC" w:rsidRPr="00E5541F">
        <w:rPr>
          <w:rFonts w:ascii="Helvetica" w:hAnsi="Arial Unicode MS"/>
          <w:color w:val="auto"/>
        </w:rPr>
        <w:t>help develop such a list</w:t>
      </w:r>
      <w:r w:rsidR="00B95EA6">
        <w:rPr>
          <w:rFonts w:ascii="Helvetica" w:hAnsi="Arial Unicode MS"/>
          <w:color w:val="auto"/>
        </w:rPr>
        <w:t xml:space="preserve"> (Fran and Kathryn to lead)</w:t>
      </w:r>
      <w:r w:rsidR="00AC44CC" w:rsidRPr="00E5541F">
        <w:rPr>
          <w:rFonts w:ascii="Helvetica" w:hAnsi="Arial Unicode MS"/>
          <w:color w:val="auto"/>
        </w:rPr>
        <w:t>:</w:t>
      </w:r>
    </w:p>
    <w:p w14:paraId="587F623D" w14:textId="77777777" w:rsidR="00AC44CC" w:rsidRPr="00E5541F" w:rsidRDefault="00AC44CC" w:rsidP="00E5541F">
      <w:pPr>
        <w:pStyle w:val="Body1"/>
        <w:numPr>
          <w:ilvl w:val="0"/>
          <w:numId w:val="6"/>
        </w:numPr>
        <w:rPr>
          <w:rFonts w:ascii="Helvetica" w:hAnsi="Helvetica"/>
          <w:color w:val="auto"/>
        </w:rPr>
      </w:pPr>
      <w:r w:rsidRPr="00E5541F">
        <w:rPr>
          <w:rFonts w:ascii="Helvetica" w:hAnsi="Arial Unicode MS"/>
          <w:color w:val="auto"/>
        </w:rPr>
        <w:t xml:space="preserve">Parks Forum, University of </w:t>
      </w:r>
      <w:proofErr w:type="spellStart"/>
      <w:r w:rsidRPr="00E5541F">
        <w:rPr>
          <w:rFonts w:ascii="Helvetica" w:hAnsi="Arial Unicode MS"/>
          <w:color w:val="auto"/>
        </w:rPr>
        <w:t>Deekin</w:t>
      </w:r>
      <w:proofErr w:type="spellEnd"/>
      <w:r w:rsidRPr="00E5541F">
        <w:rPr>
          <w:rFonts w:ascii="Helvetica" w:hAnsi="Arial Unicode MS"/>
          <w:color w:val="auto"/>
        </w:rPr>
        <w:t xml:space="preserve"> (Australia)</w:t>
      </w:r>
    </w:p>
    <w:p w14:paraId="29E8B659" w14:textId="77777777" w:rsidR="00AC44CC" w:rsidRPr="00E5541F" w:rsidRDefault="00AC44CC" w:rsidP="00E5541F">
      <w:pPr>
        <w:pStyle w:val="Body1"/>
        <w:numPr>
          <w:ilvl w:val="0"/>
          <w:numId w:val="6"/>
        </w:numPr>
        <w:rPr>
          <w:rFonts w:ascii="Helvetica" w:hAnsi="Helvetica"/>
          <w:color w:val="auto"/>
        </w:rPr>
      </w:pPr>
      <w:r w:rsidRPr="00E5541F">
        <w:rPr>
          <w:rFonts w:ascii="Helvetica" w:hAnsi="Arial Unicode MS"/>
          <w:color w:val="auto"/>
        </w:rPr>
        <w:t>Intl. Symposium of Resource Management</w:t>
      </w:r>
    </w:p>
    <w:p w14:paraId="5FA8354B" w14:textId="77777777" w:rsidR="00AC44CC" w:rsidRPr="00E5541F" w:rsidRDefault="00AC44CC" w:rsidP="00E5541F">
      <w:pPr>
        <w:pStyle w:val="Body1"/>
        <w:numPr>
          <w:ilvl w:val="0"/>
          <w:numId w:val="6"/>
        </w:numPr>
        <w:rPr>
          <w:rFonts w:ascii="Helvetica" w:hAnsi="Helvetica"/>
          <w:color w:val="auto"/>
        </w:rPr>
      </w:pPr>
      <w:r w:rsidRPr="00E5541F">
        <w:rPr>
          <w:rFonts w:ascii="Helvetica" w:hAnsi="Arial Unicode MS"/>
          <w:color w:val="auto"/>
        </w:rPr>
        <w:t>Current research paper bibliographies</w:t>
      </w:r>
    </w:p>
    <w:p w14:paraId="53116A97" w14:textId="43FD60D8" w:rsidR="007126F7" w:rsidRPr="00E5541F" w:rsidRDefault="00AC44CC" w:rsidP="00AC44CC">
      <w:pPr>
        <w:pStyle w:val="Body1"/>
        <w:rPr>
          <w:rFonts w:ascii="Helvetica" w:hAnsi="Helvetica"/>
          <w:color w:val="auto"/>
        </w:rPr>
      </w:pPr>
      <w:r w:rsidRPr="00E5541F">
        <w:rPr>
          <w:rFonts w:ascii="Helvetica" w:hAnsi="Arial Unicode MS"/>
          <w:color w:val="auto"/>
        </w:rPr>
        <w:t>The group also agreed the</w:t>
      </w:r>
      <w:r w:rsidR="007126F7" w:rsidRPr="00E5541F">
        <w:rPr>
          <w:rFonts w:ascii="Helvetica" w:hAnsi="Arial Unicode MS"/>
          <w:color w:val="auto"/>
        </w:rPr>
        <w:t xml:space="preserve"> need to define </w:t>
      </w:r>
      <w:r w:rsidRPr="00E5541F">
        <w:rPr>
          <w:rFonts w:ascii="Helvetica" w:hAnsi="Arial Unicode MS"/>
          <w:color w:val="auto"/>
        </w:rPr>
        <w:t>CRN</w:t>
      </w:r>
      <w:r w:rsidRPr="00E5541F">
        <w:rPr>
          <w:rFonts w:ascii="Helvetica" w:hAnsi="Arial Unicode MS"/>
          <w:color w:val="auto"/>
        </w:rPr>
        <w:t>’</w:t>
      </w:r>
      <w:r w:rsidRPr="00E5541F">
        <w:rPr>
          <w:rFonts w:ascii="Helvetica" w:hAnsi="Arial Unicode MS"/>
          <w:color w:val="auto"/>
        </w:rPr>
        <w:t xml:space="preserve">s </w:t>
      </w:r>
      <w:r w:rsidR="00C027B4" w:rsidRPr="00E5541F">
        <w:rPr>
          <w:rFonts w:ascii="Helvetica" w:hAnsi="Arial Unicode MS"/>
          <w:color w:val="auto"/>
        </w:rPr>
        <w:t>research</w:t>
      </w:r>
      <w:r w:rsidRPr="00E5541F">
        <w:rPr>
          <w:rFonts w:ascii="Helvetica" w:hAnsi="Arial Unicode MS"/>
          <w:color w:val="auto"/>
        </w:rPr>
        <w:t xml:space="preserve"> aims and objectives</w:t>
      </w:r>
      <w:r w:rsidR="007126F7" w:rsidRPr="00E5541F">
        <w:rPr>
          <w:rFonts w:ascii="Helvetica" w:hAnsi="Arial Unicode MS"/>
          <w:color w:val="auto"/>
        </w:rPr>
        <w:t xml:space="preserve"> so that our proposition to the research c</w:t>
      </w:r>
      <w:r w:rsidRPr="00E5541F">
        <w:rPr>
          <w:rFonts w:ascii="Helvetica" w:hAnsi="Arial Unicode MS"/>
          <w:color w:val="auto"/>
        </w:rPr>
        <w:t>ommunity is clear and strong.  The group felt that our focus should be</w:t>
      </w:r>
      <w:r w:rsidR="007126F7" w:rsidRPr="00E5541F">
        <w:rPr>
          <w:rFonts w:ascii="Helvetica" w:hAnsi="Arial Unicode MS"/>
          <w:color w:val="auto"/>
        </w:rPr>
        <w:t xml:space="preserve"> on knowledge exch</w:t>
      </w:r>
      <w:r w:rsidRPr="00E5541F">
        <w:rPr>
          <w:rFonts w:ascii="Helvetica" w:hAnsi="Arial Unicode MS"/>
          <w:color w:val="auto"/>
        </w:rPr>
        <w:t xml:space="preserve">ange and </w:t>
      </w:r>
      <w:r w:rsidR="00B95EA6">
        <w:rPr>
          <w:rFonts w:ascii="Helvetica" w:hAnsi="Arial Unicode MS"/>
          <w:color w:val="auto"/>
        </w:rPr>
        <w:t xml:space="preserve">the </w:t>
      </w:r>
      <w:r w:rsidRPr="00E5541F">
        <w:rPr>
          <w:rFonts w:ascii="Helvetica" w:hAnsi="Arial Unicode MS"/>
          <w:color w:val="auto"/>
        </w:rPr>
        <w:t xml:space="preserve">ability to influence </w:t>
      </w:r>
      <w:r w:rsidRPr="00E5541F">
        <w:rPr>
          <w:rFonts w:ascii="Helvetica" w:hAnsi="Arial Unicode MS"/>
          <w:color w:val="auto"/>
        </w:rPr>
        <w:t>–</w:t>
      </w:r>
      <w:r w:rsidRPr="00E5541F">
        <w:rPr>
          <w:rFonts w:ascii="Helvetica" w:hAnsi="Arial Unicode MS"/>
          <w:color w:val="auto"/>
        </w:rPr>
        <w:t xml:space="preserve"> and that we p</w:t>
      </w:r>
      <w:r w:rsidR="007126F7" w:rsidRPr="00E5541F">
        <w:rPr>
          <w:rFonts w:ascii="Helvetica" w:hAnsi="Arial Unicode MS"/>
          <w:color w:val="auto"/>
        </w:rPr>
        <w:t>rob</w:t>
      </w:r>
      <w:r w:rsidRPr="00E5541F">
        <w:rPr>
          <w:rFonts w:ascii="Helvetica" w:hAnsi="Arial Unicode MS"/>
          <w:color w:val="auto"/>
        </w:rPr>
        <w:t>ably do</w:t>
      </w:r>
      <w:r w:rsidR="007126F7" w:rsidRPr="00E5541F">
        <w:rPr>
          <w:rFonts w:ascii="Helvetica" w:hAnsi="Arial Unicode MS"/>
          <w:color w:val="auto"/>
        </w:rPr>
        <w:t xml:space="preserve"> not</w:t>
      </w:r>
      <w:r w:rsidRPr="00E5541F">
        <w:rPr>
          <w:rFonts w:ascii="Helvetica" w:hAnsi="Arial Unicode MS"/>
          <w:color w:val="auto"/>
        </w:rPr>
        <w:t xml:space="preserve"> have</w:t>
      </w:r>
      <w:r w:rsidR="007126F7" w:rsidRPr="00E5541F">
        <w:rPr>
          <w:rFonts w:ascii="Helvetica" w:hAnsi="Arial Unicode MS"/>
          <w:color w:val="auto"/>
        </w:rPr>
        <w:t xml:space="preserve"> the capacity to commission research.</w:t>
      </w:r>
      <w:r w:rsidR="00B95EA6">
        <w:rPr>
          <w:rFonts w:ascii="Helvetica" w:hAnsi="Arial Unicode MS"/>
          <w:color w:val="auto"/>
        </w:rPr>
        <w:t xml:space="preserve">  Jo and Fran to lead.</w:t>
      </w:r>
    </w:p>
    <w:p w14:paraId="5E3315B8" w14:textId="77777777" w:rsidR="00AC44CC" w:rsidRPr="00E5541F" w:rsidRDefault="00AC44CC" w:rsidP="00AC44CC">
      <w:pPr>
        <w:pStyle w:val="Body1"/>
        <w:rPr>
          <w:rFonts w:ascii="Helvetica" w:hAnsi="Arial Unicode MS"/>
          <w:color w:val="auto"/>
        </w:rPr>
      </w:pPr>
    </w:p>
    <w:p w14:paraId="68D51F24" w14:textId="1EE5D6B0" w:rsidR="007126F7" w:rsidRPr="00E5541F" w:rsidRDefault="00AC44CC" w:rsidP="00AC44CC">
      <w:pPr>
        <w:pStyle w:val="Body1"/>
        <w:rPr>
          <w:rFonts w:ascii="Helvetica" w:hAnsi="Arial Unicode MS"/>
          <w:color w:val="auto"/>
        </w:rPr>
      </w:pPr>
      <w:r w:rsidRPr="00E5541F">
        <w:rPr>
          <w:rFonts w:ascii="Helvetica" w:hAnsi="Arial Unicode MS"/>
          <w:color w:val="auto"/>
        </w:rPr>
        <w:t>In terms of CRN</w:t>
      </w:r>
      <w:r w:rsidRPr="00E5541F">
        <w:rPr>
          <w:rFonts w:ascii="Helvetica" w:hAnsi="Arial Unicode MS"/>
          <w:color w:val="auto"/>
        </w:rPr>
        <w:t>’</w:t>
      </w:r>
      <w:r w:rsidRPr="00E5541F">
        <w:rPr>
          <w:rFonts w:ascii="Helvetica" w:hAnsi="Arial Unicode MS"/>
          <w:color w:val="auto"/>
        </w:rPr>
        <w:t>s info-sharing pro-</w:t>
      </w:r>
      <w:proofErr w:type="spellStart"/>
      <w:r w:rsidRPr="00E5541F">
        <w:rPr>
          <w:rFonts w:ascii="Helvetica" w:hAnsi="Arial Unicode MS"/>
          <w:color w:val="auto"/>
        </w:rPr>
        <w:t>formas</w:t>
      </w:r>
      <w:proofErr w:type="spellEnd"/>
      <w:r w:rsidRPr="00E5541F">
        <w:rPr>
          <w:rFonts w:ascii="Helvetica" w:hAnsi="Arial Unicode MS"/>
          <w:color w:val="auto"/>
        </w:rPr>
        <w:t>, it was agreed to</w:t>
      </w:r>
      <w:r w:rsidR="007126F7" w:rsidRPr="00E5541F">
        <w:rPr>
          <w:rFonts w:ascii="Helvetica" w:hAnsi="Arial Unicode MS"/>
          <w:color w:val="auto"/>
        </w:rPr>
        <w:t xml:space="preserve"> collate the research field </w:t>
      </w:r>
      <w:r w:rsidRPr="00E5541F">
        <w:rPr>
          <w:rFonts w:ascii="Helvetica" w:hAnsi="Arial Unicode MS"/>
          <w:color w:val="auto"/>
        </w:rPr>
        <w:t>so that at agency meetings, the group could be presented with one, single paper outlining the members</w:t>
      </w:r>
      <w:r w:rsidRPr="00E5541F">
        <w:rPr>
          <w:rFonts w:ascii="Helvetica" w:hAnsi="Arial Unicode MS"/>
          <w:color w:val="auto"/>
        </w:rPr>
        <w:t>’</w:t>
      </w:r>
      <w:r w:rsidRPr="00E5541F">
        <w:rPr>
          <w:rFonts w:ascii="Helvetica" w:hAnsi="Arial Unicode MS"/>
          <w:color w:val="auto"/>
        </w:rPr>
        <w:t xml:space="preserve"> research activities as well as other relevant research happening outside of the network and a </w:t>
      </w:r>
      <w:r w:rsidR="00C027B4" w:rsidRPr="00E5541F">
        <w:rPr>
          <w:rFonts w:ascii="Helvetica" w:hAnsi="Arial Unicode MS"/>
          <w:color w:val="auto"/>
        </w:rPr>
        <w:t>wish-</w:t>
      </w:r>
      <w:r w:rsidRPr="00E5541F">
        <w:rPr>
          <w:rFonts w:ascii="Helvetica" w:hAnsi="Arial Unicode MS"/>
          <w:color w:val="auto"/>
        </w:rPr>
        <w:t xml:space="preserve">list of </w:t>
      </w:r>
      <w:r w:rsidR="00C027B4" w:rsidRPr="00E5541F">
        <w:rPr>
          <w:rFonts w:ascii="Helvetica" w:hAnsi="Arial Unicode MS"/>
          <w:color w:val="auto"/>
        </w:rPr>
        <w:t>topics</w:t>
      </w:r>
      <w:r w:rsidRPr="00E5541F">
        <w:rPr>
          <w:rFonts w:ascii="Helvetica" w:hAnsi="Arial Unicode MS"/>
          <w:color w:val="auto"/>
        </w:rPr>
        <w:t xml:space="preserve"> we would like to research</w:t>
      </w:r>
      <w:r w:rsidR="00AA5D84" w:rsidRPr="00E5541F">
        <w:rPr>
          <w:rFonts w:ascii="Helvetica" w:hAnsi="Arial Unicode MS"/>
          <w:color w:val="auto"/>
        </w:rPr>
        <w:t>.</w:t>
      </w:r>
      <w:r w:rsidR="00D408E0">
        <w:rPr>
          <w:rFonts w:ascii="Helvetica" w:hAnsi="Arial Unicode MS"/>
          <w:color w:val="auto"/>
        </w:rPr>
        <w:t xml:space="preserve">  </w:t>
      </w:r>
      <w:r w:rsidR="002C5A03" w:rsidRPr="002C5A03">
        <w:rPr>
          <w:rFonts w:ascii="Helvetica" w:hAnsi="Arial Unicode MS"/>
          <w:color w:val="auto"/>
        </w:rPr>
        <w:t>This will also</w:t>
      </w:r>
      <w:r w:rsidR="00D408E0" w:rsidRPr="002C5A03">
        <w:rPr>
          <w:rFonts w:ascii="Helvetica" w:hAnsi="Arial Unicode MS"/>
          <w:color w:val="auto"/>
        </w:rPr>
        <w:t xml:space="preserve"> be done for </w:t>
      </w:r>
      <w:r w:rsidR="002C5A03" w:rsidRPr="002C5A03">
        <w:rPr>
          <w:rFonts w:ascii="Helvetica" w:hAnsi="Arial Unicode MS"/>
          <w:color w:val="auto"/>
        </w:rPr>
        <w:t>the other fields within the pro-forma</w:t>
      </w:r>
      <w:r w:rsidR="00D408E0" w:rsidRPr="002C5A03">
        <w:rPr>
          <w:rFonts w:ascii="Helvetica" w:hAnsi="Arial Unicode MS"/>
          <w:color w:val="auto"/>
        </w:rPr>
        <w:t xml:space="preserve">.  Collated versions will be published online </w:t>
      </w:r>
      <w:r w:rsidR="002C5A03" w:rsidRPr="002C5A03">
        <w:rPr>
          <w:rFonts w:ascii="Helvetica" w:hAnsi="Arial Unicode MS"/>
          <w:color w:val="auto"/>
        </w:rPr>
        <w:t xml:space="preserve">as part of the </w:t>
      </w:r>
      <w:r w:rsidR="002C5A03" w:rsidRPr="002C5A03">
        <w:rPr>
          <w:rFonts w:ascii="Helvetica" w:hAnsi="Arial Unicode MS"/>
          <w:color w:val="auto"/>
        </w:rPr>
        <w:t>‘</w:t>
      </w:r>
      <w:r w:rsidR="002C5A03" w:rsidRPr="002C5A03">
        <w:rPr>
          <w:rFonts w:ascii="Helvetica" w:hAnsi="Arial Unicode MS"/>
          <w:color w:val="auto"/>
        </w:rPr>
        <w:t>event</w:t>
      </w:r>
      <w:r w:rsidR="002C5A03" w:rsidRPr="002C5A03">
        <w:rPr>
          <w:rFonts w:ascii="Helvetica" w:hAnsi="Arial Unicode MS"/>
          <w:color w:val="auto"/>
        </w:rPr>
        <w:t>’</w:t>
      </w:r>
      <w:r w:rsidR="00D408E0" w:rsidRPr="002C5A03">
        <w:rPr>
          <w:rFonts w:ascii="Helvetica" w:hAnsi="Arial Unicode MS"/>
          <w:color w:val="auto"/>
        </w:rPr>
        <w:t>.</w:t>
      </w:r>
    </w:p>
    <w:p w14:paraId="5318861D" w14:textId="77777777" w:rsidR="00AA5D84" w:rsidRPr="00E5541F" w:rsidRDefault="00AA5D84" w:rsidP="00AC44CC">
      <w:pPr>
        <w:pStyle w:val="Body1"/>
        <w:rPr>
          <w:rFonts w:ascii="Helvetica" w:hAnsi="Helvetica"/>
          <w:color w:val="auto"/>
        </w:rPr>
      </w:pPr>
    </w:p>
    <w:p w14:paraId="6EDDDECC" w14:textId="0569F552" w:rsidR="007126F7" w:rsidRDefault="00C027B4" w:rsidP="00C027B4">
      <w:pPr>
        <w:pStyle w:val="Body1"/>
        <w:rPr>
          <w:rFonts w:ascii="Helvetica" w:hAnsi="Arial Unicode MS"/>
          <w:b/>
          <w:color w:val="auto"/>
        </w:rPr>
      </w:pPr>
      <w:r w:rsidRPr="00E5541F">
        <w:rPr>
          <w:rFonts w:ascii="Helvetica" w:hAnsi="Arial Unicode MS"/>
          <w:b/>
          <w:color w:val="auto"/>
        </w:rPr>
        <w:t>Finance</w:t>
      </w:r>
    </w:p>
    <w:p w14:paraId="5B3097BF" w14:textId="77777777" w:rsidR="00E5541F" w:rsidRPr="00E5541F" w:rsidRDefault="00E5541F" w:rsidP="00C027B4">
      <w:pPr>
        <w:pStyle w:val="Body1"/>
        <w:rPr>
          <w:rFonts w:ascii="Helvetica" w:hAnsi="Helvetica"/>
          <w:b/>
          <w:color w:val="auto"/>
        </w:rPr>
      </w:pPr>
    </w:p>
    <w:p w14:paraId="50B93743" w14:textId="77777777" w:rsidR="007126F7" w:rsidRPr="00E5541F" w:rsidRDefault="007126F7" w:rsidP="00C027B4">
      <w:pPr>
        <w:pStyle w:val="Body1"/>
        <w:rPr>
          <w:rFonts w:ascii="Helvetica" w:hAnsi="Helvetica"/>
          <w:b/>
          <w:color w:val="auto"/>
        </w:rPr>
      </w:pPr>
      <w:r w:rsidRPr="00E5541F">
        <w:rPr>
          <w:rFonts w:ascii="Helvetica" w:hAnsi="Arial Unicode MS"/>
          <w:b/>
          <w:color w:val="auto"/>
        </w:rPr>
        <w:t>2012/13 Accounts (paper 3 - Annual report)</w:t>
      </w:r>
    </w:p>
    <w:p w14:paraId="649B4C56" w14:textId="403E7FB2" w:rsidR="00C027B4" w:rsidRPr="00E5541F" w:rsidRDefault="00C027B4" w:rsidP="00C027B4">
      <w:pPr>
        <w:pStyle w:val="Body1"/>
        <w:rPr>
          <w:rFonts w:ascii="Helvetica" w:hAnsi="Arial Unicode MS"/>
          <w:color w:val="auto"/>
        </w:rPr>
      </w:pPr>
      <w:r w:rsidRPr="00E5541F">
        <w:rPr>
          <w:rFonts w:ascii="Helvetica" w:hAnsi="Arial Unicode MS"/>
          <w:color w:val="auto"/>
        </w:rPr>
        <w:t>Wendy introduced the end-of-year accounts as part of CRN</w:t>
      </w:r>
      <w:r w:rsidRPr="00E5541F">
        <w:rPr>
          <w:rFonts w:ascii="Helvetica" w:hAnsi="Arial Unicode MS"/>
          <w:color w:val="auto"/>
        </w:rPr>
        <w:t>’</w:t>
      </w:r>
      <w:r w:rsidRPr="00E5541F">
        <w:rPr>
          <w:rFonts w:ascii="Helvetica" w:hAnsi="Arial Unicode MS"/>
          <w:color w:val="auto"/>
        </w:rPr>
        <w:t>s annual report.  The group agreed the following amends to the report:</w:t>
      </w:r>
    </w:p>
    <w:p w14:paraId="6C89E89E" w14:textId="34CC7BB3" w:rsidR="007126F7" w:rsidRPr="00E5541F" w:rsidRDefault="007126F7" w:rsidP="00C027B4">
      <w:pPr>
        <w:pStyle w:val="Body1"/>
        <w:numPr>
          <w:ilvl w:val="0"/>
          <w:numId w:val="3"/>
        </w:numPr>
        <w:rPr>
          <w:rFonts w:ascii="Helvetica" w:hAnsi="Helvetica"/>
          <w:color w:val="auto"/>
        </w:rPr>
      </w:pPr>
      <w:r w:rsidRPr="00E5541F">
        <w:rPr>
          <w:rFonts w:ascii="Helvetica" w:hAnsi="Arial Unicode MS"/>
          <w:color w:val="auto"/>
        </w:rPr>
        <w:t>Add member organisations with names and contact details</w:t>
      </w:r>
    </w:p>
    <w:p w14:paraId="01ADE918" w14:textId="52220F4F" w:rsidR="007126F7" w:rsidRPr="00E5541F" w:rsidRDefault="007126F7" w:rsidP="00C027B4">
      <w:pPr>
        <w:pStyle w:val="Body1"/>
        <w:numPr>
          <w:ilvl w:val="0"/>
          <w:numId w:val="3"/>
        </w:numPr>
        <w:rPr>
          <w:rFonts w:ascii="Helvetica" w:hAnsi="Helvetica"/>
          <w:color w:val="auto"/>
        </w:rPr>
      </w:pPr>
      <w:r w:rsidRPr="00E5541F">
        <w:rPr>
          <w:rFonts w:ascii="Helvetica" w:hAnsi="Arial Unicode MS"/>
          <w:color w:val="auto"/>
        </w:rPr>
        <w:t>M</w:t>
      </w:r>
      <w:r w:rsidR="00C027B4" w:rsidRPr="00E5541F">
        <w:rPr>
          <w:rFonts w:ascii="Helvetica" w:hAnsi="Arial Unicode MS"/>
          <w:color w:val="auto"/>
        </w:rPr>
        <w:t>ove membership to</w:t>
      </w:r>
      <w:r w:rsidRPr="00E5541F">
        <w:rPr>
          <w:rFonts w:ascii="Helvetica" w:hAnsi="Arial Unicode MS"/>
          <w:color w:val="auto"/>
        </w:rPr>
        <w:t xml:space="preserve"> start</w:t>
      </w:r>
      <w:r w:rsidR="00C027B4" w:rsidRPr="00E5541F">
        <w:rPr>
          <w:rFonts w:ascii="Helvetica" w:hAnsi="Arial Unicode MS"/>
          <w:color w:val="auto"/>
        </w:rPr>
        <w:t xml:space="preserve"> of document</w:t>
      </w:r>
    </w:p>
    <w:p w14:paraId="07D3DC38" w14:textId="0F4C9B40" w:rsidR="007126F7" w:rsidRPr="00E5541F" w:rsidRDefault="00C027B4" w:rsidP="00C027B4">
      <w:pPr>
        <w:pStyle w:val="Body1"/>
        <w:numPr>
          <w:ilvl w:val="0"/>
          <w:numId w:val="3"/>
        </w:numPr>
        <w:rPr>
          <w:rFonts w:ascii="Helvetica" w:hAnsi="Helvetica"/>
          <w:color w:val="auto"/>
        </w:rPr>
      </w:pPr>
      <w:r w:rsidRPr="00E5541F">
        <w:rPr>
          <w:rFonts w:ascii="Helvetica" w:hAnsi="Arial Unicode MS"/>
          <w:color w:val="auto"/>
        </w:rPr>
        <w:t>Move f</w:t>
      </w:r>
      <w:r w:rsidR="007126F7" w:rsidRPr="00E5541F">
        <w:rPr>
          <w:rFonts w:ascii="Helvetica" w:hAnsi="Arial Unicode MS"/>
          <w:color w:val="auto"/>
        </w:rPr>
        <w:t>inance to back</w:t>
      </w:r>
      <w:r w:rsidRPr="00E5541F">
        <w:rPr>
          <w:rFonts w:ascii="Helvetica" w:hAnsi="Arial Unicode MS"/>
          <w:color w:val="auto"/>
        </w:rPr>
        <w:t xml:space="preserve"> of document</w:t>
      </w:r>
    </w:p>
    <w:p w14:paraId="2A62E272" w14:textId="0B6466D8" w:rsidR="007126F7" w:rsidRPr="00E5541F" w:rsidRDefault="007126F7" w:rsidP="00C027B4">
      <w:pPr>
        <w:pStyle w:val="Body1"/>
        <w:numPr>
          <w:ilvl w:val="0"/>
          <w:numId w:val="3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 xml:space="preserve">Front cover pic </w:t>
      </w:r>
      <w:r w:rsidR="00C027B4" w:rsidRPr="00E5541F">
        <w:rPr>
          <w:rFonts w:ascii="Helvetica" w:hAnsi="Helvetica"/>
          <w:color w:val="auto"/>
        </w:rPr>
        <w:t>–</w:t>
      </w:r>
      <w:r w:rsidRPr="00E5541F">
        <w:rPr>
          <w:rFonts w:ascii="Helvetica" w:hAnsi="Helvetica"/>
          <w:color w:val="auto"/>
        </w:rPr>
        <w:t xml:space="preserve"> change</w:t>
      </w:r>
    </w:p>
    <w:p w14:paraId="50AA12F3" w14:textId="77777777" w:rsidR="00C027B4" w:rsidRPr="00E5541F" w:rsidRDefault="00C027B4" w:rsidP="00C027B4">
      <w:pPr>
        <w:pStyle w:val="Body1"/>
        <w:numPr>
          <w:ilvl w:val="0"/>
          <w:numId w:val="3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Add 2012/13 to Annual Conference field</w:t>
      </w:r>
    </w:p>
    <w:p w14:paraId="27A5DBE8" w14:textId="77777777" w:rsidR="00C027B4" w:rsidRPr="00E5541F" w:rsidRDefault="00C027B4" w:rsidP="00C027B4">
      <w:pPr>
        <w:pStyle w:val="Body1"/>
        <w:numPr>
          <w:ilvl w:val="0"/>
          <w:numId w:val="3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lastRenderedPageBreak/>
        <w:t>Remove early payment details</w:t>
      </w:r>
    </w:p>
    <w:p w14:paraId="529BA56B" w14:textId="77777777" w:rsidR="00D479C2" w:rsidRDefault="00D479C2" w:rsidP="00C027B4">
      <w:pPr>
        <w:pStyle w:val="Body1"/>
        <w:numPr>
          <w:ilvl w:val="0"/>
          <w:numId w:val="3"/>
        </w:numPr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For future annual reports:</w:t>
      </w:r>
    </w:p>
    <w:p w14:paraId="6F5F906C" w14:textId="41338E70" w:rsidR="00C027B4" w:rsidRDefault="00D479C2" w:rsidP="00D479C2">
      <w:pPr>
        <w:pStyle w:val="Body1"/>
        <w:numPr>
          <w:ilvl w:val="1"/>
          <w:numId w:val="3"/>
        </w:numPr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A</w:t>
      </w:r>
      <w:r w:rsidR="00C027B4" w:rsidRPr="00E5541F">
        <w:rPr>
          <w:rFonts w:ascii="Helvetica" w:hAnsi="Helvetica"/>
          <w:color w:val="auto"/>
        </w:rPr>
        <w:t>dd a benefits page to demonstrate value for money, using quotes from each member.</w:t>
      </w:r>
    </w:p>
    <w:p w14:paraId="2DEFA3E7" w14:textId="3337D9FB" w:rsidR="00BD0472" w:rsidRPr="00BD0472" w:rsidRDefault="00D479C2" w:rsidP="00BD0472">
      <w:pPr>
        <w:pStyle w:val="Body1"/>
        <w:numPr>
          <w:ilvl w:val="1"/>
          <w:numId w:val="3"/>
        </w:numPr>
        <w:rPr>
          <w:rFonts w:ascii="Helvetica" w:hAnsi="Helvetica"/>
          <w:color w:val="auto"/>
        </w:rPr>
      </w:pPr>
      <w:r w:rsidRPr="00E5541F">
        <w:rPr>
          <w:rFonts w:ascii="Helvetica" w:hAnsi="Arial Unicode MS"/>
          <w:color w:val="auto"/>
        </w:rPr>
        <w:t>Add forward look with items in the pipeline</w:t>
      </w:r>
    </w:p>
    <w:p w14:paraId="1EC7B350" w14:textId="77777777" w:rsidR="00D479C2" w:rsidRPr="00E5541F" w:rsidRDefault="00D479C2" w:rsidP="00D479C2">
      <w:pPr>
        <w:pStyle w:val="Body1"/>
        <w:ind w:left="360"/>
        <w:rPr>
          <w:rFonts w:ascii="Helvetica" w:hAnsi="Helvetica"/>
          <w:color w:val="auto"/>
        </w:rPr>
      </w:pPr>
    </w:p>
    <w:p w14:paraId="535B02D4" w14:textId="77777777" w:rsidR="00C027B4" w:rsidRPr="00E5541F" w:rsidRDefault="00C027B4" w:rsidP="00C027B4">
      <w:pPr>
        <w:pStyle w:val="Body1"/>
        <w:rPr>
          <w:rFonts w:ascii="Helvetica" w:hAnsi="Helvetica"/>
          <w:color w:val="auto"/>
        </w:rPr>
      </w:pPr>
    </w:p>
    <w:p w14:paraId="4C97982A" w14:textId="0827552B" w:rsidR="007126F7" w:rsidRPr="00E5541F" w:rsidRDefault="00C027B4" w:rsidP="00C027B4">
      <w:pPr>
        <w:pStyle w:val="Body1"/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The group</w:t>
      </w:r>
      <w:r w:rsidR="00D12301" w:rsidRPr="00E5541F">
        <w:rPr>
          <w:rFonts w:ascii="Helvetica" w:hAnsi="Helvetica"/>
          <w:color w:val="auto"/>
        </w:rPr>
        <w:t xml:space="preserve"> approved the 2012/13 accounts and asked that future end of year accounts are provided as an extract from the ORNI accounts, to be formally signed off and approved at each May meeting.  </w:t>
      </w:r>
    </w:p>
    <w:p w14:paraId="5D06B1E8" w14:textId="77777777" w:rsidR="00D12301" w:rsidRPr="00E5541F" w:rsidRDefault="00D12301" w:rsidP="00D12301">
      <w:pPr>
        <w:pStyle w:val="Body1"/>
        <w:rPr>
          <w:rFonts w:ascii="Helvetica" w:hAnsi="Arial Unicode MS"/>
          <w:color w:val="auto"/>
        </w:rPr>
      </w:pPr>
    </w:p>
    <w:p w14:paraId="566CA6DB" w14:textId="77777777" w:rsidR="00D12301" w:rsidRPr="00E5541F" w:rsidRDefault="007126F7" w:rsidP="00D12301">
      <w:pPr>
        <w:pStyle w:val="Body1"/>
        <w:rPr>
          <w:rFonts w:ascii="Helvetica" w:hAnsi="Helvetica"/>
          <w:b/>
          <w:color w:val="auto"/>
        </w:rPr>
      </w:pPr>
      <w:r w:rsidRPr="00E5541F">
        <w:rPr>
          <w:rFonts w:ascii="Helvetica" w:hAnsi="Arial Unicode MS"/>
          <w:b/>
          <w:color w:val="auto"/>
        </w:rPr>
        <w:t>2013/14 Budget (paper 4)</w:t>
      </w:r>
    </w:p>
    <w:p w14:paraId="7C462ABA" w14:textId="1913E28F" w:rsidR="007126F7" w:rsidRPr="00E5541F" w:rsidRDefault="00D12301" w:rsidP="00D12301">
      <w:pPr>
        <w:pStyle w:val="Body1"/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It was noted that CRN is s</w:t>
      </w:r>
      <w:r w:rsidR="007126F7" w:rsidRPr="00E5541F">
        <w:rPr>
          <w:rFonts w:ascii="Helvetica" w:hAnsi="Arial Unicode MS"/>
          <w:color w:val="auto"/>
        </w:rPr>
        <w:t xml:space="preserve">till running at a deficit but </w:t>
      </w:r>
      <w:r w:rsidRPr="00E5541F">
        <w:rPr>
          <w:rFonts w:ascii="Helvetica" w:hAnsi="Arial Unicode MS"/>
          <w:color w:val="auto"/>
        </w:rPr>
        <w:t xml:space="preserve">is operating </w:t>
      </w:r>
      <w:r w:rsidR="007126F7" w:rsidRPr="00E5541F">
        <w:rPr>
          <w:rFonts w:ascii="Helvetica" w:hAnsi="Arial Unicode MS"/>
          <w:color w:val="auto"/>
        </w:rPr>
        <w:t xml:space="preserve">ok </w:t>
      </w:r>
      <w:r w:rsidRPr="00E5541F">
        <w:rPr>
          <w:rFonts w:ascii="Helvetica" w:hAnsi="Arial Unicode MS"/>
          <w:color w:val="auto"/>
        </w:rPr>
        <w:t>due to</w:t>
      </w:r>
      <w:r w:rsidR="007126F7" w:rsidRPr="00E5541F">
        <w:rPr>
          <w:rFonts w:ascii="Helvetica" w:hAnsi="Arial Unicode MS"/>
          <w:color w:val="auto"/>
        </w:rPr>
        <w:t xml:space="preserve"> carryover</w:t>
      </w:r>
      <w:r w:rsidRPr="00E5541F">
        <w:rPr>
          <w:rFonts w:ascii="Helvetica" w:hAnsi="Arial Unicode MS"/>
          <w:color w:val="auto"/>
        </w:rPr>
        <w:t xml:space="preserve"> from previous years</w:t>
      </w:r>
      <w:r w:rsidR="007126F7" w:rsidRPr="00E5541F">
        <w:rPr>
          <w:rFonts w:ascii="Helvetica" w:hAnsi="Arial Unicode MS"/>
          <w:color w:val="auto"/>
        </w:rPr>
        <w:t xml:space="preserve">.  </w:t>
      </w:r>
      <w:r w:rsidRPr="00E5541F">
        <w:rPr>
          <w:rFonts w:ascii="Helvetica" w:hAnsi="Arial Unicode MS"/>
          <w:color w:val="auto"/>
        </w:rPr>
        <w:t>Increased membership and/or conference profit were identified as the main ways to bridge this gap.</w:t>
      </w:r>
    </w:p>
    <w:p w14:paraId="77D1732D" w14:textId="77777777" w:rsidR="00D12301" w:rsidRPr="00E5541F" w:rsidRDefault="00D12301" w:rsidP="00D12301">
      <w:pPr>
        <w:pStyle w:val="Body1"/>
        <w:rPr>
          <w:rFonts w:ascii="Helvetica" w:hAnsi="Arial Unicode MS"/>
          <w:color w:val="auto"/>
        </w:rPr>
      </w:pPr>
    </w:p>
    <w:p w14:paraId="3D5C5B87" w14:textId="36C11089" w:rsidR="007126F7" w:rsidRDefault="00E5541F" w:rsidP="00D12301">
      <w:pPr>
        <w:pStyle w:val="Body1"/>
        <w:rPr>
          <w:rFonts w:ascii="Helvetica" w:hAnsi="Arial Unicode MS"/>
          <w:b/>
          <w:color w:val="auto"/>
        </w:rPr>
      </w:pPr>
      <w:r>
        <w:rPr>
          <w:rFonts w:ascii="Helvetica" w:hAnsi="Arial Unicode MS"/>
          <w:b/>
          <w:color w:val="auto"/>
        </w:rPr>
        <w:t>Membership</w:t>
      </w:r>
    </w:p>
    <w:p w14:paraId="4B9BE586" w14:textId="77777777" w:rsidR="00E5541F" w:rsidRPr="00E5541F" w:rsidRDefault="00E5541F" w:rsidP="00D12301">
      <w:pPr>
        <w:pStyle w:val="Body1"/>
        <w:rPr>
          <w:rFonts w:ascii="Helvetica" w:hAnsi="Helvetica"/>
          <w:b/>
          <w:color w:val="auto"/>
        </w:rPr>
      </w:pPr>
    </w:p>
    <w:p w14:paraId="1B300EFB" w14:textId="77777777" w:rsidR="007126F7" w:rsidRPr="00E5541F" w:rsidRDefault="007126F7" w:rsidP="00D12301">
      <w:pPr>
        <w:pStyle w:val="Body1"/>
        <w:rPr>
          <w:rFonts w:ascii="Helvetica" w:hAnsi="Helvetica"/>
          <w:b/>
          <w:color w:val="auto"/>
        </w:rPr>
      </w:pPr>
      <w:r w:rsidRPr="00E5541F">
        <w:rPr>
          <w:rFonts w:ascii="Helvetica" w:hAnsi="Arial Unicode MS"/>
          <w:b/>
          <w:color w:val="auto"/>
        </w:rPr>
        <w:t>Categories and criteria (paper 5)</w:t>
      </w:r>
    </w:p>
    <w:p w14:paraId="1DBB6ADC" w14:textId="0DA33823" w:rsidR="007126F7" w:rsidRPr="00E5541F" w:rsidRDefault="007126F7" w:rsidP="00D12301">
      <w:pPr>
        <w:pStyle w:val="Body1"/>
        <w:rPr>
          <w:rFonts w:ascii="Helvetica" w:hAnsi="Helvetica"/>
          <w:color w:val="auto"/>
        </w:rPr>
      </w:pPr>
      <w:r w:rsidRPr="00E5541F">
        <w:rPr>
          <w:rFonts w:ascii="Helvetica" w:hAnsi="Arial Unicode MS"/>
          <w:color w:val="auto"/>
        </w:rPr>
        <w:t>Mike introduc</w:t>
      </w:r>
      <w:r w:rsidR="001E1C47" w:rsidRPr="00E5541F">
        <w:rPr>
          <w:rFonts w:ascii="Helvetica" w:hAnsi="Arial Unicode MS"/>
          <w:color w:val="auto"/>
        </w:rPr>
        <w:t>ed the thinking behind the paper, highlighting a ke</w:t>
      </w:r>
      <w:r w:rsidRPr="00E5541F">
        <w:rPr>
          <w:rFonts w:ascii="Helvetica" w:hAnsi="Arial Unicode MS"/>
          <w:color w:val="auto"/>
        </w:rPr>
        <w:t>y aim</w:t>
      </w:r>
      <w:r w:rsidR="001E1C47" w:rsidRPr="00E5541F">
        <w:rPr>
          <w:rFonts w:ascii="Helvetica" w:hAnsi="Arial Unicode MS"/>
          <w:color w:val="auto"/>
        </w:rPr>
        <w:t>, which is</w:t>
      </w:r>
      <w:r w:rsidRPr="00E5541F">
        <w:rPr>
          <w:rFonts w:ascii="Helvetica" w:hAnsi="Arial Unicode MS"/>
          <w:color w:val="auto"/>
        </w:rPr>
        <w:t xml:space="preserve"> to open up the reach of the Network, from local to regional and national, and </w:t>
      </w:r>
      <w:r w:rsidR="001E1C47" w:rsidRPr="00E5541F">
        <w:rPr>
          <w:rFonts w:ascii="Helvetica" w:hAnsi="Arial Unicode MS"/>
          <w:color w:val="auto"/>
        </w:rPr>
        <w:t>to</w:t>
      </w:r>
      <w:r w:rsidRPr="00E5541F">
        <w:rPr>
          <w:rFonts w:ascii="Helvetica" w:hAnsi="Arial Unicode MS"/>
          <w:color w:val="auto"/>
        </w:rPr>
        <w:t xml:space="preserve"> include the subscribers as members </w:t>
      </w:r>
      <w:r w:rsidRPr="00E5541F">
        <w:rPr>
          <w:rFonts w:ascii="Helvetica" w:hAnsi="Arial Unicode MS"/>
          <w:color w:val="auto"/>
        </w:rPr>
        <w:t>–</w:t>
      </w:r>
      <w:r w:rsidRPr="00E5541F">
        <w:rPr>
          <w:rFonts w:ascii="Helvetica" w:hAnsi="Arial Unicode MS"/>
          <w:color w:val="auto"/>
        </w:rPr>
        <w:t xml:space="preserve"> needs definition.</w:t>
      </w:r>
    </w:p>
    <w:p w14:paraId="20186A18" w14:textId="77777777" w:rsidR="001E1C47" w:rsidRPr="00E5541F" w:rsidRDefault="001E1C47" w:rsidP="001E1C47">
      <w:pPr>
        <w:pStyle w:val="Body1"/>
        <w:rPr>
          <w:rFonts w:ascii="Helvetica" w:hAnsi="Arial Unicode MS"/>
          <w:color w:val="auto"/>
        </w:rPr>
      </w:pPr>
      <w:r w:rsidRPr="00E5541F">
        <w:rPr>
          <w:rFonts w:ascii="Helvetica" w:hAnsi="Arial Unicode MS"/>
          <w:color w:val="auto"/>
        </w:rPr>
        <w:t>The following actions were identified:</w:t>
      </w:r>
    </w:p>
    <w:p w14:paraId="1506D042" w14:textId="428D724C" w:rsidR="007126F7" w:rsidRPr="00E5541F" w:rsidRDefault="007126F7" w:rsidP="001E1C47">
      <w:pPr>
        <w:pStyle w:val="Body1"/>
        <w:numPr>
          <w:ilvl w:val="0"/>
          <w:numId w:val="4"/>
        </w:numPr>
        <w:rPr>
          <w:rFonts w:ascii="Helvetica" w:hAnsi="Helvetica"/>
          <w:color w:val="auto"/>
        </w:rPr>
      </w:pPr>
      <w:r w:rsidRPr="00E5541F">
        <w:rPr>
          <w:rFonts w:ascii="Helvetica" w:hAnsi="Arial Unicode MS"/>
          <w:color w:val="auto"/>
        </w:rPr>
        <w:t xml:space="preserve">Network still not a lobbying org </w:t>
      </w:r>
      <w:r w:rsidRPr="00E5541F">
        <w:rPr>
          <w:rFonts w:ascii="Helvetica" w:hAnsi="Arial Unicode MS"/>
          <w:color w:val="auto"/>
        </w:rPr>
        <w:t>–</w:t>
      </w:r>
      <w:r w:rsidRPr="00E5541F">
        <w:rPr>
          <w:rFonts w:ascii="Helvetica" w:hAnsi="Arial Unicode MS"/>
          <w:color w:val="auto"/>
        </w:rPr>
        <w:t xml:space="preserve"> make this clear</w:t>
      </w:r>
      <w:r w:rsidR="001E1C47" w:rsidRPr="00E5541F">
        <w:rPr>
          <w:rFonts w:ascii="Helvetica" w:hAnsi="Arial Unicode MS"/>
          <w:color w:val="auto"/>
        </w:rPr>
        <w:t xml:space="preserve"> in membership doc</w:t>
      </w:r>
      <w:r w:rsidRPr="00E5541F">
        <w:rPr>
          <w:rFonts w:ascii="Helvetica" w:hAnsi="Arial Unicode MS"/>
          <w:color w:val="auto"/>
        </w:rPr>
        <w:t>.  Include in our purpose statement.  Develop a terms of reference for the Network.</w:t>
      </w:r>
    </w:p>
    <w:p w14:paraId="41703A56" w14:textId="77777777" w:rsidR="007126F7" w:rsidRPr="00E5541F" w:rsidRDefault="007126F7" w:rsidP="001E1C47">
      <w:pPr>
        <w:pStyle w:val="Body1"/>
        <w:numPr>
          <w:ilvl w:val="0"/>
          <w:numId w:val="4"/>
        </w:numPr>
        <w:rPr>
          <w:rFonts w:ascii="Helvetica" w:hAnsi="Helvetica"/>
          <w:color w:val="auto"/>
        </w:rPr>
      </w:pPr>
      <w:r w:rsidRPr="00E5541F">
        <w:rPr>
          <w:rFonts w:ascii="Helvetica" w:hAnsi="Arial Unicode MS"/>
          <w:color w:val="auto"/>
        </w:rPr>
        <w:t xml:space="preserve">Change membership discounts </w:t>
      </w:r>
      <w:r w:rsidRPr="00E5541F">
        <w:rPr>
          <w:rFonts w:ascii="Helvetica" w:hAnsi="Arial Unicode MS"/>
          <w:color w:val="auto"/>
        </w:rPr>
        <w:t>–</w:t>
      </w:r>
      <w:r w:rsidRPr="00E5541F">
        <w:rPr>
          <w:rFonts w:ascii="Helvetica" w:hAnsi="Arial Unicode MS"/>
          <w:color w:val="auto"/>
        </w:rPr>
        <w:t xml:space="preserve"> 5% for members, 10% for support and 20% for executive.</w:t>
      </w:r>
    </w:p>
    <w:p w14:paraId="097ABE3A" w14:textId="2E4E4615" w:rsidR="007126F7" w:rsidRPr="00E5541F" w:rsidRDefault="007126F7" w:rsidP="001E1C47">
      <w:pPr>
        <w:pStyle w:val="Body1"/>
        <w:numPr>
          <w:ilvl w:val="0"/>
          <w:numId w:val="4"/>
        </w:numPr>
        <w:rPr>
          <w:rFonts w:ascii="Helvetica" w:hAnsi="Helvetica"/>
          <w:color w:val="auto"/>
        </w:rPr>
      </w:pPr>
      <w:r w:rsidRPr="00E5541F">
        <w:rPr>
          <w:rFonts w:ascii="Helvetica" w:hAnsi="Arial Unicode MS"/>
          <w:color w:val="auto"/>
        </w:rPr>
        <w:t>Exec members only can bring 2 staff to meetings</w:t>
      </w:r>
      <w:r w:rsidR="001E1C47" w:rsidRPr="00E5541F">
        <w:rPr>
          <w:rFonts w:ascii="Helvetica" w:hAnsi="Arial Unicode MS"/>
          <w:color w:val="auto"/>
        </w:rPr>
        <w:t xml:space="preserve"> </w:t>
      </w:r>
      <w:r w:rsidR="001E1C47" w:rsidRPr="00E5541F">
        <w:rPr>
          <w:rFonts w:ascii="Helvetica" w:hAnsi="Arial Unicode MS"/>
          <w:color w:val="auto"/>
        </w:rPr>
        <w:t>–</w:t>
      </w:r>
      <w:r w:rsidR="001E1C47" w:rsidRPr="00E5541F">
        <w:rPr>
          <w:rFonts w:ascii="Helvetica" w:hAnsi="Arial Unicode MS"/>
          <w:color w:val="auto"/>
        </w:rPr>
        <w:t xml:space="preserve"> make clear in doc</w:t>
      </w:r>
      <w:r w:rsidRPr="00E5541F">
        <w:rPr>
          <w:rFonts w:ascii="Helvetica" w:hAnsi="Arial Unicode MS"/>
          <w:color w:val="auto"/>
        </w:rPr>
        <w:t>.</w:t>
      </w:r>
    </w:p>
    <w:p w14:paraId="7627214C" w14:textId="77777777" w:rsidR="001E1C47" w:rsidRPr="00E5541F" w:rsidRDefault="001E1C47" w:rsidP="001E1C47">
      <w:pPr>
        <w:pStyle w:val="Body1"/>
        <w:rPr>
          <w:rFonts w:ascii="Helvetica" w:hAnsi="Arial Unicode MS"/>
          <w:color w:val="auto"/>
        </w:rPr>
      </w:pPr>
    </w:p>
    <w:p w14:paraId="6FEB93F6" w14:textId="67FA242E" w:rsidR="007126F7" w:rsidRPr="00E5541F" w:rsidRDefault="007126F7" w:rsidP="001E1C47">
      <w:pPr>
        <w:pStyle w:val="Body1"/>
        <w:rPr>
          <w:rFonts w:ascii="Helvetica" w:hAnsi="Arial Unicode MS"/>
          <w:b/>
          <w:color w:val="auto"/>
        </w:rPr>
      </w:pPr>
      <w:r w:rsidRPr="00E5541F">
        <w:rPr>
          <w:rFonts w:ascii="Helvetica" w:hAnsi="Arial Unicode MS"/>
          <w:b/>
          <w:color w:val="auto"/>
        </w:rPr>
        <w:t xml:space="preserve">2013/14 </w:t>
      </w:r>
      <w:r w:rsidR="00FF7860" w:rsidRPr="00E5541F">
        <w:rPr>
          <w:rFonts w:ascii="Helvetica" w:hAnsi="Arial Unicode MS"/>
          <w:b/>
          <w:color w:val="auto"/>
        </w:rPr>
        <w:t xml:space="preserve">membership </w:t>
      </w:r>
      <w:r w:rsidRPr="00E5541F">
        <w:rPr>
          <w:rFonts w:ascii="Helvetica" w:hAnsi="Arial Unicode MS"/>
          <w:b/>
          <w:color w:val="auto"/>
        </w:rPr>
        <w:t>update (paper 6)</w:t>
      </w:r>
    </w:p>
    <w:p w14:paraId="3455A188" w14:textId="29C8423F" w:rsidR="00FF7860" w:rsidRPr="00E5541F" w:rsidRDefault="00FF7860" w:rsidP="00FF7860">
      <w:pPr>
        <w:pStyle w:val="Body1"/>
        <w:rPr>
          <w:rFonts w:ascii="Helvetica" w:hAnsi="Helvetica"/>
          <w:color w:val="auto"/>
        </w:rPr>
      </w:pPr>
      <w:r w:rsidRPr="00E5541F">
        <w:rPr>
          <w:rFonts w:ascii="Helvetica" w:hAnsi="Arial Unicode MS"/>
          <w:color w:val="auto"/>
        </w:rPr>
        <w:t xml:space="preserve">Gaps in membership were noted (LGA, NITB, WA </w:t>
      </w:r>
      <w:proofErr w:type="spellStart"/>
      <w:r w:rsidRPr="00E5541F">
        <w:rPr>
          <w:rFonts w:ascii="Helvetica" w:hAnsi="Arial Unicode MS"/>
          <w:color w:val="auto"/>
        </w:rPr>
        <w:t>etc</w:t>
      </w:r>
      <w:proofErr w:type="spellEnd"/>
      <w:r w:rsidRPr="00E5541F">
        <w:rPr>
          <w:rFonts w:ascii="Helvetica" w:hAnsi="Arial Unicode MS"/>
          <w:color w:val="auto"/>
        </w:rPr>
        <w:t>).</w:t>
      </w:r>
      <w:r w:rsidRPr="00E5541F">
        <w:rPr>
          <w:rFonts w:ascii="Helvetica" w:hAnsi="Helvetica"/>
          <w:color w:val="auto"/>
        </w:rPr>
        <w:t xml:space="preserve"> It was agreed that these should be followed up as part of an overall m</w:t>
      </w:r>
      <w:r w:rsidRPr="00E5541F">
        <w:rPr>
          <w:rFonts w:ascii="Helvetica" w:hAnsi="Arial Unicode MS"/>
          <w:color w:val="auto"/>
        </w:rPr>
        <w:t xml:space="preserve">embership drive </w:t>
      </w:r>
      <w:r w:rsidRPr="00E5541F">
        <w:rPr>
          <w:rFonts w:ascii="Helvetica" w:hAnsi="Arial Unicode MS"/>
          <w:color w:val="auto"/>
        </w:rPr>
        <w:t>–</w:t>
      </w:r>
      <w:r w:rsidRPr="00E5541F">
        <w:rPr>
          <w:rFonts w:ascii="Helvetica" w:hAnsi="Arial Unicode MS"/>
          <w:color w:val="auto"/>
        </w:rPr>
        <w:t xml:space="preserve"> promoting the new categories and criteria once amended by Mike.</w:t>
      </w:r>
    </w:p>
    <w:p w14:paraId="34742D49" w14:textId="471C7A5D" w:rsidR="00FF7860" w:rsidRPr="00E5541F" w:rsidRDefault="00FF7860" w:rsidP="001E1C47">
      <w:pPr>
        <w:pStyle w:val="Body1"/>
        <w:rPr>
          <w:rFonts w:ascii="Helvetica" w:hAnsi="Helvetica"/>
          <w:color w:val="auto"/>
        </w:rPr>
      </w:pPr>
    </w:p>
    <w:p w14:paraId="3B983163" w14:textId="5B0DAEB5" w:rsidR="007126F7" w:rsidRPr="00E5541F" w:rsidRDefault="00E5541F" w:rsidP="002017CC">
      <w:pPr>
        <w:pStyle w:val="Body1"/>
        <w:rPr>
          <w:rFonts w:ascii="Helvetica" w:hAnsi="Helvetica"/>
          <w:b/>
          <w:color w:val="auto"/>
        </w:rPr>
      </w:pPr>
      <w:r w:rsidRPr="00E5541F">
        <w:rPr>
          <w:rFonts w:ascii="Helvetica" w:hAnsi="Arial Unicode MS"/>
          <w:b/>
          <w:color w:val="auto"/>
        </w:rPr>
        <w:t>Journal</w:t>
      </w:r>
    </w:p>
    <w:p w14:paraId="58AB87E4" w14:textId="783D8BD0" w:rsidR="007126F7" w:rsidRPr="00E5541F" w:rsidRDefault="002017CC" w:rsidP="00E5541F">
      <w:pPr>
        <w:pStyle w:val="Body1"/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The group agreed that the September journal will be themed</w:t>
      </w:r>
      <w:r w:rsidR="007126F7" w:rsidRPr="00E5541F">
        <w:rPr>
          <w:rFonts w:ascii="Helvetica" w:hAnsi="Helvetica"/>
          <w:color w:val="auto"/>
        </w:rPr>
        <w:t xml:space="preserve"> on urban</w:t>
      </w:r>
      <w:r w:rsidRPr="00E5541F">
        <w:rPr>
          <w:rFonts w:ascii="Helvetica" w:hAnsi="Helvetica"/>
          <w:color w:val="auto"/>
        </w:rPr>
        <w:t xml:space="preserve"> /</w:t>
      </w:r>
      <w:r w:rsidR="007126F7" w:rsidRPr="00E5541F">
        <w:rPr>
          <w:rFonts w:ascii="Helvetica" w:hAnsi="Helvetica"/>
          <w:color w:val="auto"/>
        </w:rPr>
        <w:t xml:space="preserve"> </w:t>
      </w:r>
      <w:proofErr w:type="spellStart"/>
      <w:r w:rsidR="007126F7" w:rsidRPr="00E5541F">
        <w:rPr>
          <w:rFonts w:ascii="Helvetica" w:hAnsi="Helvetica"/>
          <w:color w:val="auto"/>
        </w:rPr>
        <w:t>peri</w:t>
      </w:r>
      <w:proofErr w:type="spellEnd"/>
      <w:r w:rsidR="007126F7" w:rsidRPr="00E5541F">
        <w:rPr>
          <w:rFonts w:ascii="Helvetica" w:hAnsi="Helvetica"/>
          <w:color w:val="auto"/>
        </w:rPr>
        <w:t>-urban</w:t>
      </w:r>
      <w:r w:rsidRPr="00E5541F">
        <w:rPr>
          <w:rFonts w:ascii="Helvetica" w:hAnsi="Helvetica"/>
          <w:color w:val="auto"/>
        </w:rPr>
        <w:t xml:space="preserve"> outdoor recreation</w:t>
      </w:r>
      <w:r w:rsidR="007126F7" w:rsidRPr="00E5541F">
        <w:rPr>
          <w:rFonts w:ascii="Helvetica" w:hAnsi="Helvetica"/>
          <w:color w:val="auto"/>
        </w:rPr>
        <w:t xml:space="preserve"> as per the two</w:t>
      </w:r>
      <w:r w:rsidRPr="00E5541F">
        <w:rPr>
          <w:rFonts w:ascii="Helvetica" w:hAnsi="Helvetica"/>
          <w:color w:val="auto"/>
        </w:rPr>
        <w:t xml:space="preserve"> agency</w:t>
      </w:r>
      <w:r w:rsidR="007126F7" w:rsidRPr="00E5541F">
        <w:rPr>
          <w:rFonts w:ascii="Helvetica" w:hAnsi="Helvetica"/>
          <w:color w:val="auto"/>
        </w:rPr>
        <w:t xml:space="preserve"> meetings</w:t>
      </w:r>
      <w:r w:rsidRPr="00E5541F">
        <w:rPr>
          <w:rFonts w:ascii="Helvetica" w:hAnsi="Helvetica"/>
          <w:color w:val="auto"/>
        </w:rPr>
        <w:t xml:space="preserve"> this year.  </w:t>
      </w:r>
      <w:r w:rsidR="00C938D8" w:rsidRPr="00E5541F">
        <w:rPr>
          <w:rFonts w:ascii="Helvetica" w:hAnsi="Helvetica"/>
          <w:color w:val="auto"/>
        </w:rPr>
        <w:t xml:space="preserve">Working title: Accessible </w:t>
      </w:r>
      <w:proofErr w:type="spellStart"/>
      <w:r w:rsidR="00C938D8" w:rsidRPr="00E5541F">
        <w:rPr>
          <w:rFonts w:ascii="Helvetica" w:hAnsi="Helvetica"/>
          <w:color w:val="auto"/>
        </w:rPr>
        <w:t>Greenspace</w:t>
      </w:r>
      <w:proofErr w:type="spellEnd"/>
      <w:r w:rsidR="00C938D8" w:rsidRPr="00E5541F">
        <w:rPr>
          <w:rFonts w:ascii="Helvetica" w:hAnsi="Helvetica"/>
          <w:color w:val="auto"/>
        </w:rPr>
        <w:t xml:space="preserve"> on Your Doorstep.  It will centre predominantly </w:t>
      </w:r>
      <w:proofErr w:type="gramStart"/>
      <w:r w:rsidR="00C938D8" w:rsidRPr="00E5541F">
        <w:rPr>
          <w:rFonts w:ascii="Helvetica" w:hAnsi="Helvetica"/>
          <w:color w:val="auto"/>
        </w:rPr>
        <w:t>around</w:t>
      </w:r>
      <w:proofErr w:type="gramEnd"/>
      <w:r w:rsidR="00C938D8" w:rsidRPr="00E5541F">
        <w:rPr>
          <w:rFonts w:ascii="Helvetica" w:hAnsi="Helvetica"/>
          <w:color w:val="auto"/>
        </w:rPr>
        <w:t xml:space="preserve"> the urban environment but may also include a degree of rural content.  Journal to </w:t>
      </w:r>
      <w:r w:rsidR="00B95EA6">
        <w:rPr>
          <w:rFonts w:ascii="Helvetica" w:hAnsi="Helvetica"/>
          <w:color w:val="auto"/>
        </w:rPr>
        <w:t>feature</w:t>
      </w:r>
      <w:r w:rsidR="00C938D8" w:rsidRPr="00E5541F">
        <w:rPr>
          <w:rFonts w:ascii="Helvetica" w:hAnsi="Helvetica"/>
          <w:color w:val="auto"/>
        </w:rPr>
        <w:t xml:space="preserve"> eight articles, promotion of 2014 conference, and possibly advertising.  </w:t>
      </w:r>
      <w:r w:rsidRPr="00E5541F">
        <w:rPr>
          <w:rFonts w:ascii="Helvetica" w:hAnsi="Helvetica"/>
          <w:color w:val="auto"/>
        </w:rPr>
        <w:t>It will also feature a summary of current/recent</w:t>
      </w:r>
      <w:r w:rsidR="007126F7" w:rsidRPr="00E5541F">
        <w:rPr>
          <w:rFonts w:ascii="Helvetica" w:hAnsi="Helvetica"/>
          <w:color w:val="auto"/>
        </w:rPr>
        <w:t xml:space="preserve"> academic research based on this theme and present a list of institutions doing work on this field.  Possibly 200-word abstracts with link to full study – </w:t>
      </w:r>
      <w:r w:rsidRPr="00E5541F">
        <w:rPr>
          <w:rFonts w:ascii="Helvetica" w:hAnsi="Helvetica"/>
          <w:color w:val="auto"/>
        </w:rPr>
        <w:t xml:space="preserve">to </w:t>
      </w:r>
      <w:r w:rsidR="007126F7" w:rsidRPr="00E5541F">
        <w:rPr>
          <w:rFonts w:ascii="Helvetica" w:hAnsi="Helvetica"/>
          <w:color w:val="auto"/>
        </w:rPr>
        <w:t>cover a double-page spread.</w:t>
      </w:r>
    </w:p>
    <w:p w14:paraId="4789295E" w14:textId="49F5AF3B" w:rsidR="007126F7" w:rsidRDefault="007126F7" w:rsidP="002017CC">
      <w:pPr>
        <w:pStyle w:val="Body1"/>
        <w:numPr>
          <w:ilvl w:val="0"/>
          <w:numId w:val="5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 xml:space="preserve">James </w:t>
      </w:r>
      <w:r w:rsidR="002017CC" w:rsidRPr="00E5541F">
        <w:rPr>
          <w:rFonts w:ascii="Helvetica" w:hAnsi="Helvetica"/>
          <w:color w:val="auto"/>
        </w:rPr>
        <w:t>to be</w:t>
      </w:r>
      <w:r w:rsidR="00B95EA6">
        <w:rPr>
          <w:rFonts w:ascii="Helvetica" w:hAnsi="Helvetica"/>
          <w:color w:val="auto"/>
        </w:rPr>
        <w:t xml:space="preserve"> guest editor</w:t>
      </w:r>
      <w:r w:rsidRPr="00E5541F">
        <w:rPr>
          <w:rFonts w:ascii="Helvetica" w:hAnsi="Helvetica"/>
          <w:color w:val="auto"/>
        </w:rPr>
        <w:t>.</w:t>
      </w:r>
    </w:p>
    <w:p w14:paraId="51594A45" w14:textId="27D05C77" w:rsidR="00B95EA6" w:rsidRPr="00E5541F" w:rsidRDefault="00B95EA6" w:rsidP="002017CC">
      <w:pPr>
        <w:pStyle w:val="Body1"/>
        <w:numPr>
          <w:ilvl w:val="0"/>
          <w:numId w:val="5"/>
        </w:numPr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Fran to lead on the research summary feature.</w:t>
      </w:r>
    </w:p>
    <w:p w14:paraId="2004F96D" w14:textId="77777777" w:rsidR="002017CC" w:rsidRPr="00E5541F" w:rsidRDefault="007126F7" w:rsidP="002017CC">
      <w:pPr>
        <w:pStyle w:val="Body1"/>
        <w:numPr>
          <w:ilvl w:val="0"/>
          <w:numId w:val="5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 xml:space="preserve">KC to ask </w:t>
      </w:r>
      <w:r w:rsidR="002017CC" w:rsidRPr="00E5541F">
        <w:rPr>
          <w:rFonts w:ascii="Helvetica" w:hAnsi="Helvetica"/>
          <w:color w:val="auto"/>
        </w:rPr>
        <w:t xml:space="preserve">May and September seminar </w:t>
      </w:r>
      <w:r w:rsidRPr="00E5541F">
        <w:rPr>
          <w:rFonts w:ascii="Helvetica" w:hAnsi="Helvetica"/>
          <w:color w:val="auto"/>
        </w:rPr>
        <w:t xml:space="preserve">speakers if they wish to contribute an article to the </w:t>
      </w:r>
      <w:r w:rsidR="002017CC" w:rsidRPr="00E5541F">
        <w:rPr>
          <w:rFonts w:ascii="Helvetica" w:hAnsi="Helvetica"/>
          <w:color w:val="auto"/>
        </w:rPr>
        <w:t>journal.</w:t>
      </w:r>
    </w:p>
    <w:p w14:paraId="26E9AC3B" w14:textId="77777777" w:rsidR="00C938D8" w:rsidRPr="00E5541F" w:rsidRDefault="002017CC" w:rsidP="002017CC">
      <w:pPr>
        <w:pStyle w:val="Body1"/>
        <w:numPr>
          <w:ilvl w:val="0"/>
          <w:numId w:val="5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lastRenderedPageBreak/>
        <w:t>Article</w:t>
      </w:r>
      <w:r w:rsidR="00C938D8" w:rsidRPr="00E5541F">
        <w:rPr>
          <w:rFonts w:ascii="Helvetica" w:hAnsi="Helvetica"/>
          <w:color w:val="auto"/>
        </w:rPr>
        <w:t>s</w:t>
      </w:r>
      <w:r w:rsidRPr="00E5541F">
        <w:rPr>
          <w:rFonts w:ascii="Helvetica" w:hAnsi="Helvetica"/>
          <w:color w:val="auto"/>
        </w:rPr>
        <w:t xml:space="preserve"> on the </w:t>
      </w:r>
      <w:r w:rsidR="00C938D8" w:rsidRPr="00E5541F">
        <w:rPr>
          <w:rFonts w:ascii="Helvetica" w:hAnsi="Helvetica"/>
          <w:color w:val="auto"/>
        </w:rPr>
        <w:t>following suggested:</w:t>
      </w:r>
    </w:p>
    <w:p w14:paraId="571FC1DE" w14:textId="77777777" w:rsidR="00C938D8" w:rsidRPr="00E5541F" w:rsidRDefault="007126F7" w:rsidP="00C938D8">
      <w:pPr>
        <w:pStyle w:val="Body1"/>
        <w:numPr>
          <w:ilvl w:val="1"/>
          <w:numId w:val="5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John Muir Award</w:t>
      </w:r>
    </w:p>
    <w:p w14:paraId="2948977E" w14:textId="5480C4A9" w:rsidR="007126F7" w:rsidRPr="00E5541F" w:rsidRDefault="00C938D8" w:rsidP="00C938D8">
      <w:pPr>
        <w:pStyle w:val="Body1"/>
        <w:numPr>
          <w:ilvl w:val="1"/>
          <w:numId w:val="5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Commonwealth Community Woodland Initiative</w:t>
      </w:r>
    </w:p>
    <w:p w14:paraId="12835C83" w14:textId="5F286659" w:rsidR="00C938D8" w:rsidRPr="00E5541F" w:rsidRDefault="00C938D8" w:rsidP="00C938D8">
      <w:pPr>
        <w:pStyle w:val="Body1"/>
        <w:numPr>
          <w:ilvl w:val="1"/>
          <w:numId w:val="5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Community Woodlands Association</w:t>
      </w:r>
    </w:p>
    <w:p w14:paraId="2B7CB56F" w14:textId="4242C340" w:rsidR="00C938D8" w:rsidRPr="00E5541F" w:rsidRDefault="00C938D8" w:rsidP="00C938D8">
      <w:pPr>
        <w:pStyle w:val="Body1"/>
        <w:numPr>
          <w:ilvl w:val="1"/>
          <w:numId w:val="5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Venture Outdoors community walk leader programme</w:t>
      </w:r>
    </w:p>
    <w:p w14:paraId="06428DB3" w14:textId="1380325D" w:rsidR="00C938D8" w:rsidRPr="00E5541F" w:rsidRDefault="00C938D8" w:rsidP="00C938D8">
      <w:pPr>
        <w:pStyle w:val="Body1"/>
        <w:numPr>
          <w:ilvl w:val="1"/>
          <w:numId w:val="5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BIG Lottery past and desired achievements</w:t>
      </w:r>
    </w:p>
    <w:p w14:paraId="34031391" w14:textId="2E80E73B" w:rsidR="00C938D8" w:rsidRPr="00E5541F" w:rsidRDefault="00C938D8" w:rsidP="00C938D8">
      <w:pPr>
        <w:pStyle w:val="Body1"/>
        <w:numPr>
          <w:ilvl w:val="1"/>
          <w:numId w:val="5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Paths for communities / local ROW networks</w:t>
      </w:r>
    </w:p>
    <w:p w14:paraId="3818E7C9" w14:textId="437DCFAE" w:rsidR="00C938D8" w:rsidRPr="00E5541F" w:rsidRDefault="00C938D8" w:rsidP="00C938D8">
      <w:pPr>
        <w:pStyle w:val="Body1"/>
        <w:numPr>
          <w:ilvl w:val="1"/>
          <w:numId w:val="5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Newlands programme</w:t>
      </w:r>
    </w:p>
    <w:p w14:paraId="07863A78" w14:textId="5721E11F" w:rsidR="00C938D8" w:rsidRPr="00E5541F" w:rsidRDefault="00C938D8" w:rsidP="00C938D8">
      <w:pPr>
        <w:pStyle w:val="Body1"/>
        <w:numPr>
          <w:ilvl w:val="1"/>
          <w:numId w:val="5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 xml:space="preserve">Access to </w:t>
      </w:r>
      <w:proofErr w:type="spellStart"/>
      <w:r w:rsidRPr="00E5541F">
        <w:rPr>
          <w:rFonts w:ascii="Helvetica" w:hAnsi="Helvetica"/>
          <w:color w:val="auto"/>
        </w:rPr>
        <w:t>watersports</w:t>
      </w:r>
      <w:proofErr w:type="spellEnd"/>
      <w:r w:rsidRPr="00E5541F">
        <w:rPr>
          <w:rFonts w:ascii="Helvetica" w:hAnsi="Helvetica"/>
          <w:color w:val="auto"/>
        </w:rPr>
        <w:t xml:space="preserve"> and angling in urban areas</w:t>
      </w:r>
    </w:p>
    <w:p w14:paraId="24B1E16D" w14:textId="3E036B64" w:rsidR="00C938D8" w:rsidRPr="00E5541F" w:rsidRDefault="00C938D8" w:rsidP="00C938D8">
      <w:pPr>
        <w:pStyle w:val="Body1"/>
        <w:numPr>
          <w:ilvl w:val="1"/>
          <w:numId w:val="5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Overview of canal success stories</w:t>
      </w:r>
    </w:p>
    <w:p w14:paraId="59702334" w14:textId="11D195AD" w:rsidR="00C938D8" w:rsidRPr="00E5541F" w:rsidRDefault="00C938D8" w:rsidP="00C938D8">
      <w:pPr>
        <w:pStyle w:val="Body1"/>
        <w:numPr>
          <w:ilvl w:val="1"/>
          <w:numId w:val="5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 xml:space="preserve">Rural </w:t>
      </w:r>
      <w:proofErr w:type="spellStart"/>
      <w:r w:rsidRPr="00E5541F">
        <w:rPr>
          <w:rFonts w:ascii="Helvetica" w:hAnsi="Helvetica"/>
          <w:color w:val="auto"/>
        </w:rPr>
        <w:t>greenspace</w:t>
      </w:r>
      <w:proofErr w:type="spellEnd"/>
      <w:r w:rsidRPr="00E5541F">
        <w:rPr>
          <w:rFonts w:ascii="Helvetica" w:hAnsi="Helvetica"/>
          <w:color w:val="auto"/>
        </w:rPr>
        <w:t xml:space="preserve"> around communities</w:t>
      </w:r>
    </w:p>
    <w:p w14:paraId="1CC6CDCB" w14:textId="11C61326" w:rsidR="00C938D8" w:rsidRPr="00E5541F" w:rsidRDefault="00C938D8" w:rsidP="00C938D8">
      <w:pPr>
        <w:pStyle w:val="Body1"/>
        <w:numPr>
          <w:ilvl w:val="0"/>
          <w:numId w:val="5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Members were asked to forward any further suggestion to James.</w:t>
      </w:r>
    </w:p>
    <w:p w14:paraId="438649B2" w14:textId="2518D7CD" w:rsidR="00C938D8" w:rsidRPr="00E5541F" w:rsidRDefault="00C938D8" w:rsidP="00C938D8">
      <w:pPr>
        <w:pStyle w:val="Body1"/>
        <w:numPr>
          <w:ilvl w:val="0"/>
          <w:numId w:val="5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Deadline for receipt of articles from authors set as end June 2013.</w:t>
      </w:r>
    </w:p>
    <w:p w14:paraId="1BDA69C8" w14:textId="7E38DEE3" w:rsidR="00C938D8" w:rsidRPr="00E5541F" w:rsidRDefault="00C938D8" w:rsidP="00C938D8">
      <w:pPr>
        <w:pStyle w:val="Body1"/>
        <w:numPr>
          <w:ilvl w:val="0"/>
          <w:numId w:val="5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Invitation to submit abstracts to be included in the next e-newsletter.</w:t>
      </w:r>
    </w:p>
    <w:p w14:paraId="20F1C1DC" w14:textId="77777777" w:rsidR="002017CC" w:rsidRPr="00E5541F" w:rsidRDefault="002017CC" w:rsidP="002017CC">
      <w:pPr>
        <w:pStyle w:val="Body1"/>
        <w:rPr>
          <w:rFonts w:ascii="Helvetica" w:hAnsi="Arial Unicode MS"/>
          <w:color w:val="auto"/>
        </w:rPr>
      </w:pPr>
    </w:p>
    <w:p w14:paraId="60E875F1" w14:textId="0D94FE20" w:rsidR="007126F7" w:rsidRDefault="007126F7" w:rsidP="002017CC">
      <w:pPr>
        <w:pStyle w:val="Body1"/>
        <w:rPr>
          <w:rFonts w:ascii="Helvetica" w:hAnsi="Arial Unicode MS"/>
          <w:b/>
          <w:color w:val="auto"/>
        </w:rPr>
      </w:pPr>
      <w:r w:rsidRPr="00B95EA6">
        <w:rPr>
          <w:rFonts w:ascii="Helvetica" w:hAnsi="Arial Unicode MS"/>
          <w:b/>
          <w:color w:val="auto"/>
        </w:rPr>
        <w:t>Forthcoming events and activities</w:t>
      </w:r>
      <w:r w:rsidR="00B95EA6">
        <w:rPr>
          <w:rFonts w:ascii="Helvetica" w:hAnsi="Arial Unicode MS"/>
          <w:b/>
          <w:color w:val="auto"/>
        </w:rPr>
        <w:t xml:space="preserve"> 2013 - 2014</w:t>
      </w:r>
    </w:p>
    <w:p w14:paraId="5A127C3F" w14:textId="5EA35187" w:rsidR="00B95EA6" w:rsidRDefault="00B95EA6" w:rsidP="002017CC">
      <w:pPr>
        <w:pStyle w:val="Body1"/>
        <w:rPr>
          <w:rFonts w:ascii="Helvetica" w:hAnsi="Helvetica"/>
          <w:b/>
          <w:color w:val="auto"/>
        </w:rPr>
      </w:pPr>
    </w:p>
    <w:p w14:paraId="74BF0157" w14:textId="77078213" w:rsidR="00B95EA6" w:rsidRPr="00B95EA6" w:rsidRDefault="00B95EA6" w:rsidP="002017CC">
      <w:pPr>
        <w:pStyle w:val="Body1"/>
        <w:rPr>
          <w:rFonts w:ascii="Helvetica" w:hAnsi="Helvetica"/>
          <w:b/>
          <w:color w:val="auto"/>
        </w:rPr>
      </w:pPr>
      <w:r>
        <w:rPr>
          <w:rFonts w:ascii="Helvetica" w:hAnsi="Helvetica"/>
          <w:b/>
          <w:color w:val="auto"/>
        </w:rPr>
        <w:t>Autumn Agency Meeting</w:t>
      </w:r>
    </w:p>
    <w:p w14:paraId="43DB5ED0" w14:textId="322756ED" w:rsidR="007126F7" w:rsidRPr="00E5541F" w:rsidRDefault="002017CC" w:rsidP="00B95EA6">
      <w:pPr>
        <w:pStyle w:val="Body1"/>
        <w:numPr>
          <w:ilvl w:val="0"/>
          <w:numId w:val="8"/>
        </w:numPr>
        <w:rPr>
          <w:rFonts w:ascii="Helvetica" w:hAnsi="Arial Unicode MS"/>
          <w:color w:val="auto"/>
        </w:rPr>
      </w:pPr>
      <w:r w:rsidRPr="00E5541F">
        <w:rPr>
          <w:rFonts w:ascii="Helvetica" w:hAnsi="Arial Unicode MS"/>
          <w:color w:val="auto"/>
        </w:rPr>
        <w:t>Campbell gave an overview of the programme for CRN</w:t>
      </w:r>
      <w:r w:rsidRPr="00E5541F">
        <w:rPr>
          <w:rFonts w:ascii="Helvetica" w:hAnsi="Arial Unicode MS"/>
          <w:color w:val="auto"/>
        </w:rPr>
        <w:t>’</w:t>
      </w:r>
      <w:r w:rsidRPr="00E5541F">
        <w:rPr>
          <w:rFonts w:ascii="Helvetica" w:hAnsi="Arial Unicode MS"/>
          <w:color w:val="auto"/>
        </w:rPr>
        <w:t xml:space="preserve">s </w:t>
      </w:r>
      <w:r w:rsidR="007126F7" w:rsidRPr="00E5541F">
        <w:rPr>
          <w:rFonts w:ascii="Helvetica" w:hAnsi="Arial Unicode MS"/>
          <w:color w:val="auto"/>
        </w:rPr>
        <w:t>26/27 September meeting in Glasgow (paper 7)</w:t>
      </w:r>
      <w:r w:rsidRPr="00E5541F">
        <w:rPr>
          <w:rFonts w:ascii="Helvetica" w:hAnsi="Helvetica"/>
          <w:color w:val="auto"/>
        </w:rPr>
        <w:t>.  The group agreed</w:t>
      </w:r>
      <w:r w:rsidR="007126F7" w:rsidRPr="00E5541F">
        <w:rPr>
          <w:rFonts w:ascii="Helvetica" w:hAnsi="Arial Unicode MS"/>
          <w:color w:val="auto"/>
        </w:rPr>
        <w:t xml:space="preserve"> to try for a joint presentation </w:t>
      </w:r>
      <w:r w:rsidRPr="00E5541F">
        <w:rPr>
          <w:rFonts w:ascii="Helvetica" w:hAnsi="Arial Unicode MS"/>
          <w:color w:val="auto"/>
        </w:rPr>
        <w:t>between</w:t>
      </w:r>
      <w:r w:rsidR="007126F7" w:rsidRPr="00E5541F">
        <w:rPr>
          <w:rFonts w:ascii="Helvetica" w:hAnsi="Arial Unicode MS"/>
          <w:color w:val="auto"/>
        </w:rPr>
        <w:t xml:space="preserve"> Scottish Canoe Union with Scottish Canals </w:t>
      </w:r>
      <w:r w:rsidR="007126F7" w:rsidRPr="00E5541F">
        <w:rPr>
          <w:rFonts w:ascii="Helvetica" w:hAnsi="Arial Unicode MS"/>
          <w:color w:val="auto"/>
        </w:rPr>
        <w:t>–</w:t>
      </w:r>
      <w:r w:rsidR="007126F7" w:rsidRPr="00E5541F">
        <w:rPr>
          <w:rFonts w:ascii="Helvetica" w:hAnsi="Arial Unicode MS"/>
          <w:color w:val="auto"/>
        </w:rPr>
        <w:t xml:space="preserve"> re Pinkston Basin and Glasgow and Edinburgh canoe trail</w:t>
      </w:r>
      <w:r w:rsidRPr="00E5541F">
        <w:rPr>
          <w:rFonts w:ascii="Helvetica" w:hAnsi="Arial Unicode MS"/>
          <w:color w:val="auto"/>
        </w:rPr>
        <w:t>.</w:t>
      </w:r>
    </w:p>
    <w:p w14:paraId="0C945902" w14:textId="337A3955" w:rsidR="002017CC" w:rsidRPr="00E5541F" w:rsidRDefault="002017CC" w:rsidP="00B95EA6">
      <w:pPr>
        <w:pStyle w:val="Body1"/>
        <w:numPr>
          <w:ilvl w:val="0"/>
          <w:numId w:val="8"/>
        </w:numPr>
        <w:rPr>
          <w:rFonts w:ascii="Helvetica" w:hAnsi="Arial Unicode MS"/>
          <w:color w:val="auto"/>
        </w:rPr>
      </w:pPr>
      <w:r w:rsidRPr="00E5541F">
        <w:rPr>
          <w:rFonts w:ascii="Helvetica" w:hAnsi="Arial Unicode MS"/>
          <w:color w:val="auto"/>
        </w:rPr>
        <w:t xml:space="preserve">Agreed to try to get missing members along to the September meeting </w:t>
      </w:r>
      <w:r w:rsidRPr="00E5541F">
        <w:rPr>
          <w:rFonts w:ascii="Helvetica" w:hAnsi="Arial Unicode MS"/>
          <w:color w:val="auto"/>
        </w:rPr>
        <w:t>–</w:t>
      </w:r>
      <w:r w:rsidRPr="00E5541F">
        <w:rPr>
          <w:rFonts w:ascii="Helvetica" w:hAnsi="Arial Unicode MS"/>
          <w:color w:val="auto"/>
        </w:rPr>
        <w:t xml:space="preserve"> such as Sport England.</w:t>
      </w:r>
    </w:p>
    <w:p w14:paraId="50D6BD25" w14:textId="179F59F2" w:rsidR="007126F7" w:rsidRPr="00E5541F" w:rsidRDefault="002017CC" w:rsidP="00B95EA6">
      <w:pPr>
        <w:pStyle w:val="Body1"/>
        <w:numPr>
          <w:ilvl w:val="0"/>
          <w:numId w:val="8"/>
        </w:numPr>
        <w:rPr>
          <w:rFonts w:ascii="Helvetica" w:hAnsi="Helvetica"/>
          <w:color w:val="auto"/>
        </w:rPr>
      </w:pPr>
      <w:r w:rsidRPr="00E5541F">
        <w:rPr>
          <w:rFonts w:ascii="Helvetica" w:hAnsi="Arial Unicode MS"/>
          <w:color w:val="auto"/>
        </w:rPr>
        <w:t xml:space="preserve">Agreed to invite specific local organisations to the seminar, and possibly the site visits </w:t>
      </w:r>
      <w:r w:rsidRPr="00E5541F">
        <w:rPr>
          <w:rFonts w:ascii="Helvetica" w:hAnsi="Arial Unicode MS"/>
          <w:color w:val="auto"/>
        </w:rPr>
        <w:t>–</w:t>
      </w:r>
      <w:r w:rsidRPr="00E5541F">
        <w:rPr>
          <w:rFonts w:ascii="Helvetica" w:hAnsi="Arial Unicode MS"/>
          <w:color w:val="auto"/>
        </w:rPr>
        <w:t xml:space="preserve"> i.e. </w:t>
      </w:r>
      <w:r w:rsidR="007126F7" w:rsidRPr="00E5541F">
        <w:rPr>
          <w:rFonts w:ascii="Helvetica" w:hAnsi="Arial Unicode MS"/>
          <w:color w:val="auto"/>
        </w:rPr>
        <w:t xml:space="preserve">Edinburgh </w:t>
      </w:r>
      <w:proofErr w:type="spellStart"/>
      <w:r w:rsidR="007126F7" w:rsidRPr="00E5541F">
        <w:rPr>
          <w:rFonts w:ascii="Helvetica" w:hAnsi="Arial Unicode MS"/>
          <w:color w:val="auto"/>
        </w:rPr>
        <w:t>Uni</w:t>
      </w:r>
      <w:proofErr w:type="spellEnd"/>
      <w:r w:rsidR="007126F7" w:rsidRPr="00E5541F">
        <w:rPr>
          <w:rFonts w:ascii="Helvetica" w:hAnsi="Arial Unicode MS"/>
          <w:color w:val="auto"/>
        </w:rPr>
        <w:t xml:space="preserve"> and Scottish Canoe etc</w:t>
      </w:r>
      <w:r w:rsidR="007126F7" w:rsidRPr="00E5541F">
        <w:rPr>
          <w:rFonts w:ascii="Helvetica" w:hAnsi="Arial Unicode MS"/>
          <w:color w:val="auto"/>
        </w:rPr>
        <w:t>…</w:t>
      </w:r>
    </w:p>
    <w:p w14:paraId="64474D8B" w14:textId="77777777" w:rsidR="002017CC" w:rsidRDefault="002017CC" w:rsidP="002017CC">
      <w:pPr>
        <w:pStyle w:val="Body1"/>
        <w:tabs>
          <w:tab w:val="num" w:pos="3828"/>
        </w:tabs>
        <w:rPr>
          <w:rFonts w:ascii="Helvetica" w:hAnsi="Arial Unicode MS"/>
          <w:color w:val="auto"/>
        </w:rPr>
      </w:pPr>
    </w:p>
    <w:p w14:paraId="5F08053C" w14:textId="0AB5BB40" w:rsidR="00E5541F" w:rsidRPr="00E5541F" w:rsidRDefault="00E5541F" w:rsidP="002017CC">
      <w:pPr>
        <w:pStyle w:val="Body1"/>
        <w:tabs>
          <w:tab w:val="num" w:pos="3828"/>
        </w:tabs>
        <w:rPr>
          <w:rFonts w:ascii="Helvetica" w:hAnsi="Arial Unicode MS"/>
          <w:b/>
          <w:color w:val="auto"/>
        </w:rPr>
      </w:pPr>
      <w:r w:rsidRPr="00E5541F">
        <w:rPr>
          <w:rFonts w:ascii="Helvetica" w:hAnsi="Arial Unicode MS"/>
          <w:b/>
          <w:color w:val="auto"/>
        </w:rPr>
        <w:t>2014 Activities</w:t>
      </w:r>
    </w:p>
    <w:p w14:paraId="585D348C" w14:textId="77777777" w:rsidR="00E5541F" w:rsidRPr="00E5541F" w:rsidRDefault="00E5541F" w:rsidP="002017CC">
      <w:pPr>
        <w:pStyle w:val="Body1"/>
        <w:tabs>
          <w:tab w:val="num" w:pos="3828"/>
        </w:tabs>
        <w:rPr>
          <w:rFonts w:ascii="Helvetica" w:hAnsi="Arial Unicode MS"/>
          <w:color w:val="auto"/>
        </w:rPr>
      </w:pPr>
    </w:p>
    <w:p w14:paraId="47C4818E" w14:textId="5928D0CE" w:rsidR="00454D8A" w:rsidRPr="00E5541F" w:rsidRDefault="00C938D8" w:rsidP="00C938D8">
      <w:pPr>
        <w:pStyle w:val="Body1"/>
        <w:tabs>
          <w:tab w:val="num" w:pos="3828"/>
        </w:tabs>
        <w:rPr>
          <w:rFonts w:ascii="Helvetica" w:hAnsi="Arial Unicode MS"/>
          <w:b/>
          <w:color w:val="auto"/>
        </w:rPr>
      </w:pPr>
      <w:r w:rsidRPr="00E5541F">
        <w:rPr>
          <w:rFonts w:ascii="Helvetica" w:hAnsi="Arial Unicode MS"/>
          <w:b/>
          <w:color w:val="auto"/>
        </w:rPr>
        <w:t>Conference</w:t>
      </w:r>
    </w:p>
    <w:p w14:paraId="083BA27B" w14:textId="79AF8997" w:rsidR="00C938D8" w:rsidRPr="00E5541F" w:rsidRDefault="00E5541F" w:rsidP="00C938D8">
      <w:pPr>
        <w:pStyle w:val="Body1"/>
        <w:tabs>
          <w:tab w:val="num" w:pos="3828"/>
        </w:tabs>
        <w:rPr>
          <w:rFonts w:ascii="Helvetica" w:hAnsi="Arial Unicode MS"/>
          <w:color w:val="auto"/>
        </w:rPr>
      </w:pPr>
      <w:r w:rsidRPr="00E5541F">
        <w:rPr>
          <w:rFonts w:ascii="Helvetica" w:hAnsi="Arial Unicode MS"/>
          <w:color w:val="auto"/>
        </w:rPr>
        <w:t xml:space="preserve">The group agreed to explore Forestry Commission offices in York as a potential conference location </w:t>
      </w:r>
      <w:r w:rsidRPr="00E5541F">
        <w:rPr>
          <w:rFonts w:ascii="Helvetica" w:hAnsi="Arial Unicode MS"/>
          <w:color w:val="auto"/>
        </w:rPr>
        <w:t>–</w:t>
      </w:r>
      <w:r w:rsidRPr="00E5541F">
        <w:rPr>
          <w:rFonts w:ascii="Helvetica" w:hAnsi="Arial Unicode MS"/>
          <w:color w:val="auto"/>
        </w:rPr>
        <w:t xml:space="preserve"> subject to availability.  Paddy to confirm.  Date to be confirmed, but likely to be mid-week in March 2014.</w:t>
      </w:r>
    </w:p>
    <w:p w14:paraId="723183F3" w14:textId="445AC215" w:rsidR="00E5541F" w:rsidRPr="00E5541F" w:rsidRDefault="00E5541F" w:rsidP="00C938D8">
      <w:pPr>
        <w:pStyle w:val="Body1"/>
        <w:tabs>
          <w:tab w:val="num" w:pos="3828"/>
        </w:tabs>
        <w:rPr>
          <w:rFonts w:ascii="Helvetica" w:hAnsi="Arial Unicode MS"/>
          <w:color w:val="auto"/>
        </w:rPr>
      </w:pPr>
      <w:r w:rsidRPr="00E5541F">
        <w:rPr>
          <w:rFonts w:ascii="Helvetica" w:hAnsi="Arial Unicode MS"/>
          <w:color w:val="auto"/>
        </w:rPr>
        <w:t>Organising group: Jo, Paddy, Mike, Kathryn</w:t>
      </w:r>
    </w:p>
    <w:p w14:paraId="4654F57E" w14:textId="446ACEEE" w:rsidR="00E5541F" w:rsidRPr="00E5541F" w:rsidRDefault="00E5541F" w:rsidP="00C938D8">
      <w:pPr>
        <w:pStyle w:val="Body1"/>
        <w:tabs>
          <w:tab w:val="num" w:pos="3828"/>
        </w:tabs>
        <w:rPr>
          <w:rFonts w:ascii="Helvetica" w:hAnsi="Arial Unicode MS"/>
          <w:color w:val="auto"/>
        </w:rPr>
      </w:pPr>
      <w:r w:rsidRPr="00E5541F">
        <w:rPr>
          <w:rFonts w:ascii="Helvetica" w:hAnsi="Arial Unicode MS"/>
          <w:color w:val="auto"/>
        </w:rPr>
        <w:t>Themes suggested:</w:t>
      </w:r>
    </w:p>
    <w:p w14:paraId="6E305759" w14:textId="557329E7" w:rsidR="00E5541F" w:rsidRPr="00E5541F" w:rsidRDefault="00E5541F" w:rsidP="00B95EA6">
      <w:pPr>
        <w:pStyle w:val="Body1"/>
        <w:numPr>
          <w:ilvl w:val="0"/>
          <w:numId w:val="7"/>
        </w:numPr>
        <w:rPr>
          <w:rFonts w:ascii="Helvetica" w:hAnsi="Arial Unicode MS"/>
          <w:color w:val="auto"/>
        </w:rPr>
      </w:pPr>
      <w:r w:rsidRPr="00E5541F">
        <w:rPr>
          <w:rFonts w:ascii="Helvetica" w:hAnsi="Arial Unicode MS"/>
          <w:color w:val="auto"/>
        </w:rPr>
        <w:t>Participation - social benefits of the outdoors; changing trends in participation; how to encourage participations.</w:t>
      </w:r>
    </w:p>
    <w:p w14:paraId="02B8228E" w14:textId="3DD30CD8" w:rsidR="00E5541F" w:rsidRPr="00E5541F" w:rsidRDefault="00E5541F" w:rsidP="00B95EA6">
      <w:pPr>
        <w:pStyle w:val="Body1"/>
        <w:numPr>
          <w:ilvl w:val="0"/>
          <w:numId w:val="7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Role of the planning system and how it relates to outdoor recreation</w:t>
      </w:r>
    </w:p>
    <w:p w14:paraId="3E1B7136" w14:textId="62860F7A" w:rsidR="00E5541F" w:rsidRPr="00E5541F" w:rsidRDefault="00E5541F" w:rsidP="00B95EA6">
      <w:pPr>
        <w:pStyle w:val="Body1"/>
        <w:numPr>
          <w:ilvl w:val="0"/>
          <w:numId w:val="7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Importance of capacity building / building relationships and partnerships with target groups</w:t>
      </w:r>
    </w:p>
    <w:p w14:paraId="01C7A15D" w14:textId="2CABC279" w:rsidR="00E5541F" w:rsidRPr="00E5541F" w:rsidRDefault="00E5541F" w:rsidP="00B95EA6">
      <w:pPr>
        <w:pStyle w:val="Body1"/>
        <w:numPr>
          <w:ilvl w:val="0"/>
          <w:numId w:val="7"/>
        </w:numPr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Actual and realised legacy of the 2012 Olympics</w:t>
      </w:r>
    </w:p>
    <w:p w14:paraId="1ECCAA3E" w14:textId="77777777" w:rsidR="00E5541F" w:rsidRPr="00E5541F" w:rsidRDefault="00E5541F" w:rsidP="00C938D8">
      <w:pPr>
        <w:pStyle w:val="Body1"/>
        <w:tabs>
          <w:tab w:val="num" w:pos="3828"/>
        </w:tabs>
        <w:rPr>
          <w:rFonts w:ascii="Helvetica" w:hAnsi="Helvetica"/>
          <w:color w:val="auto"/>
        </w:rPr>
      </w:pPr>
    </w:p>
    <w:p w14:paraId="2E8B54EB" w14:textId="52B0572E" w:rsidR="00E5541F" w:rsidRPr="00E5541F" w:rsidRDefault="00E5541F" w:rsidP="00C938D8">
      <w:pPr>
        <w:pStyle w:val="Body1"/>
        <w:tabs>
          <w:tab w:val="num" w:pos="3828"/>
        </w:tabs>
        <w:rPr>
          <w:rFonts w:ascii="Helvetica" w:hAnsi="Helvetica"/>
          <w:b/>
          <w:color w:val="auto"/>
        </w:rPr>
      </w:pPr>
      <w:r>
        <w:rPr>
          <w:rFonts w:ascii="Helvetica" w:hAnsi="Helvetica"/>
          <w:b/>
          <w:color w:val="auto"/>
        </w:rPr>
        <w:t>Agency Meetings</w:t>
      </w:r>
    </w:p>
    <w:p w14:paraId="43F3840A" w14:textId="37D46164" w:rsidR="00E5541F" w:rsidRPr="00E5541F" w:rsidRDefault="00E5541F" w:rsidP="00C938D8">
      <w:pPr>
        <w:pStyle w:val="Body1"/>
        <w:tabs>
          <w:tab w:val="num" w:pos="3828"/>
        </w:tabs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Jan – Jo, Fran and Kathryn to discuss</w:t>
      </w:r>
    </w:p>
    <w:p w14:paraId="5A0BB85C" w14:textId="1E4BA1E0" w:rsidR="00E5541F" w:rsidRPr="00E5541F" w:rsidRDefault="00E5541F" w:rsidP="00C938D8">
      <w:pPr>
        <w:pStyle w:val="Body1"/>
        <w:tabs>
          <w:tab w:val="num" w:pos="3828"/>
        </w:tabs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>May – Wales – Jo to pursue</w:t>
      </w:r>
    </w:p>
    <w:p w14:paraId="3B9355B4" w14:textId="3FF1534B" w:rsidR="00E5541F" w:rsidRPr="00E5541F" w:rsidRDefault="00E5541F" w:rsidP="00C938D8">
      <w:pPr>
        <w:pStyle w:val="Body1"/>
        <w:tabs>
          <w:tab w:val="num" w:pos="3828"/>
        </w:tabs>
        <w:rPr>
          <w:rFonts w:ascii="Helvetica" w:hAnsi="Helvetica"/>
          <w:color w:val="auto"/>
        </w:rPr>
      </w:pPr>
      <w:r w:rsidRPr="00E5541F">
        <w:rPr>
          <w:rFonts w:ascii="Helvetica" w:hAnsi="Helvetica"/>
          <w:color w:val="auto"/>
        </w:rPr>
        <w:t xml:space="preserve">Sept – Ireland </w:t>
      </w:r>
      <w:proofErr w:type="spellStart"/>
      <w:r w:rsidRPr="00E5541F">
        <w:rPr>
          <w:rFonts w:ascii="Helvetica" w:hAnsi="Helvetica"/>
          <w:color w:val="auto"/>
        </w:rPr>
        <w:t>tbc</w:t>
      </w:r>
      <w:proofErr w:type="spellEnd"/>
    </w:p>
    <w:p w14:paraId="28898CF5" w14:textId="77777777" w:rsidR="00E5541F" w:rsidRDefault="00E5541F" w:rsidP="00C938D8">
      <w:pPr>
        <w:pStyle w:val="Body1"/>
        <w:tabs>
          <w:tab w:val="num" w:pos="3828"/>
        </w:tabs>
        <w:rPr>
          <w:rFonts w:ascii="Helvetica" w:hAnsi="Helvetica"/>
        </w:rPr>
      </w:pPr>
    </w:p>
    <w:p w14:paraId="2B6E16E7" w14:textId="7921C7A2" w:rsidR="005C6B0E" w:rsidRDefault="005C6B0E" w:rsidP="00C938D8">
      <w:pPr>
        <w:pStyle w:val="Body1"/>
        <w:tabs>
          <w:tab w:val="num" w:pos="3828"/>
        </w:tabs>
        <w:rPr>
          <w:rFonts w:ascii="Helvetica" w:hAnsi="Helvetica"/>
        </w:rPr>
      </w:pPr>
      <w:r>
        <w:rPr>
          <w:rFonts w:ascii="Helvetica" w:hAnsi="Helvetica"/>
        </w:rPr>
        <w:lastRenderedPageBreak/>
        <w:t>ENDS</w:t>
      </w:r>
    </w:p>
    <w:p w14:paraId="088F3646" w14:textId="3A88C54A" w:rsidR="005C6B0E" w:rsidRPr="00C938D8" w:rsidRDefault="005C6B0E" w:rsidP="00C938D8">
      <w:pPr>
        <w:pStyle w:val="Body1"/>
        <w:tabs>
          <w:tab w:val="num" w:pos="3828"/>
        </w:tabs>
        <w:rPr>
          <w:rFonts w:ascii="Helvetica" w:hAnsi="Helvetica"/>
        </w:rPr>
      </w:pPr>
      <w:r>
        <w:rPr>
          <w:rFonts w:ascii="Helvetica" w:hAnsi="Helvetica"/>
        </w:rPr>
        <w:t>15.05.13</w:t>
      </w:r>
    </w:p>
    <w:sectPr w:rsidR="005C6B0E" w:rsidRPr="00C938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84C0D" w14:textId="77777777" w:rsidR="00115D08" w:rsidRDefault="00115D08" w:rsidP="00EB6128">
      <w:r>
        <w:separator/>
      </w:r>
    </w:p>
  </w:endnote>
  <w:endnote w:type="continuationSeparator" w:id="0">
    <w:p w14:paraId="4E112CF3" w14:textId="77777777" w:rsidR="00115D08" w:rsidRDefault="00115D08" w:rsidP="00EB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8278D" w14:textId="77777777" w:rsidR="00115D08" w:rsidRDefault="00115D08" w:rsidP="00EB6128">
      <w:r>
        <w:separator/>
      </w:r>
    </w:p>
  </w:footnote>
  <w:footnote w:type="continuationSeparator" w:id="0">
    <w:p w14:paraId="0F70CFA2" w14:textId="77777777" w:rsidR="00115D08" w:rsidRDefault="00115D08" w:rsidP="00EB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647CF" w14:textId="139B4D6A" w:rsidR="00EB6128" w:rsidRDefault="00EB6128">
    <w:pPr>
      <w:pStyle w:val="Header"/>
    </w:pPr>
    <w:r>
      <w:t>Paper 1</w:t>
    </w:r>
  </w:p>
  <w:p w14:paraId="51C4ADA2" w14:textId="77777777" w:rsidR="00EB6128" w:rsidRDefault="00EB6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208733666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Arial Unicode MS" w:cs="Times New Roman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0054F2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F4CF2"/>
    <w:multiLevelType w:val="multilevel"/>
    <w:tmpl w:val="0054F28E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Arial Unicode MS" w:cs="Times New Roman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1B8907E9"/>
    <w:multiLevelType w:val="hybridMultilevel"/>
    <w:tmpl w:val="46243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67186"/>
    <w:multiLevelType w:val="hybridMultilevel"/>
    <w:tmpl w:val="FE82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50696"/>
    <w:multiLevelType w:val="multilevel"/>
    <w:tmpl w:val="0054F28E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Arial Unicode MS" w:cs="Times New Roman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714F322E"/>
    <w:multiLevelType w:val="multilevel"/>
    <w:tmpl w:val="0054F28E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Arial Unicode MS" w:cs="Times New Roman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>
    <w:nsid w:val="73524EAC"/>
    <w:multiLevelType w:val="multilevel"/>
    <w:tmpl w:val="0054F28E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Arial Unicode MS" w:cs="Times New Roman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F7"/>
    <w:rsid w:val="00115D08"/>
    <w:rsid w:val="001E1C47"/>
    <w:rsid w:val="002017CC"/>
    <w:rsid w:val="002C5A03"/>
    <w:rsid w:val="00437949"/>
    <w:rsid w:val="00454D8A"/>
    <w:rsid w:val="005C6B0E"/>
    <w:rsid w:val="007126F7"/>
    <w:rsid w:val="00AA5D84"/>
    <w:rsid w:val="00AC44CC"/>
    <w:rsid w:val="00B95EA6"/>
    <w:rsid w:val="00BD0472"/>
    <w:rsid w:val="00C027B4"/>
    <w:rsid w:val="00C938D8"/>
    <w:rsid w:val="00D12301"/>
    <w:rsid w:val="00D408E0"/>
    <w:rsid w:val="00D479C2"/>
    <w:rsid w:val="00E5541F"/>
    <w:rsid w:val="00EB6128"/>
    <w:rsid w:val="00F429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91BD"/>
  <w15:chartTrackingRefBased/>
  <w15:docId w15:val="{AFD37BF3-E64E-45C2-BDE0-727E836E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9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126F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customStyle="1" w:styleId="ImportWordListStyleDefinition2087336661">
    <w:name w:val="Import Word List Style Definition 2087336661"/>
    <w:rsid w:val="007126F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2C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1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6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49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65E01C-8FFE-4CAE-AE0A-DEC23984D014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Callaghan</dc:creator>
  <cp:keywords/>
  <dc:description/>
  <cp:lastModifiedBy>Kathryn Callaghan</cp:lastModifiedBy>
  <cp:revision>3</cp:revision>
  <dcterms:created xsi:type="dcterms:W3CDTF">2013-09-19T10:50:00Z</dcterms:created>
  <dcterms:modified xsi:type="dcterms:W3CDTF">2013-09-19T13:36:00Z</dcterms:modified>
</cp:coreProperties>
</file>